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04B4" w14:textId="77777777" w:rsidR="004B6669" w:rsidRDefault="004B6669" w:rsidP="004B6669">
      <w:pPr>
        <w:pStyle w:val="NoSpacing"/>
      </w:pPr>
      <w:bookmarkStart w:id="0" w:name="_Hlk206677875"/>
      <w:r>
        <w:t>Pembroke Primary School</w:t>
      </w:r>
    </w:p>
    <w:p w14:paraId="309B2B35" w14:textId="77777777" w:rsidR="004B6669" w:rsidRDefault="004B6669" w:rsidP="004B6669">
      <w:pPr>
        <w:pStyle w:val="NoSpacing"/>
      </w:pPr>
      <w:r>
        <w:t>Pembroke Road Mooroolbark 3138</w:t>
      </w:r>
    </w:p>
    <w:p w14:paraId="4BD56479" w14:textId="77777777" w:rsidR="004B6669" w:rsidRDefault="004B6669" w:rsidP="004B6669">
      <w:pPr>
        <w:pStyle w:val="NoSpacing"/>
      </w:pPr>
      <w:r>
        <w:t>PO Box 62 Mooroolbark</w:t>
      </w:r>
    </w:p>
    <w:p w14:paraId="547C5617" w14:textId="77777777" w:rsidR="004B6669" w:rsidRDefault="004B6669" w:rsidP="004B6669">
      <w:pPr>
        <w:pStyle w:val="NoSpacing"/>
      </w:pPr>
      <w:r>
        <w:t>Telephone 9725 6689</w:t>
      </w:r>
    </w:p>
    <w:p w14:paraId="40FF8BEB" w14:textId="77777777" w:rsidR="004B6669" w:rsidRDefault="004B6669" w:rsidP="004B6669">
      <w:pPr>
        <w:pStyle w:val="NoSpacing"/>
      </w:pPr>
      <w:r>
        <w:t xml:space="preserve">Email: </w:t>
      </w:r>
      <w:hyperlink r:id="rId12" w:history="1">
        <w:r w:rsidRPr="00CA26DD">
          <w:rPr>
            <w:rStyle w:val="Hyperlink"/>
          </w:rPr>
          <w:t>pembroke.ps@education.vic.gov.au</w:t>
        </w:r>
      </w:hyperlink>
    </w:p>
    <w:bookmarkEnd w:id="0"/>
    <w:p w14:paraId="26A78EDD" w14:textId="77777777" w:rsidR="004B6669" w:rsidRDefault="004B6669" w:rsidP="004B6669">
      <w:pPr>
        <w:pStyle w:val="NoSpacing"/>
      </w:pPr>
    </w:p>
    <w:p w14:paraId="40130D53" w14:textId="7995B672" w:rsidR="004B6669" w:rsidRDefault="004B6669" w:rsidP="009A3DED">
      <w:pPr>
        <w:rPr>
          <w:b/>
          <w:bCs/>
        </w:rPr>
      </w:pPr>
      <w:r>
        <w:rPr>
          <w:noProof/>
          <w:lang w:eastAsia="en-AU"/>
        </w:rPr>
        <w:drawing>
          <wp:inline distT="0" distB="0" distL="0" distR="0" wp14:anchorId="7F852441" wp14:editId="3421E909">
            <wp:extent cx="5731510" cy="2203450"/>
            <wp:effectExtent l="0" t="0" r="2540" b="6350"/>
            <wp:docPr id="1" name="Picture 1" descr="A logo for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imary schoo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03450"/>
                    </a:xfrm>
                    <a:prstGeom prst="rect">
                      <a:avLst/>
                    </a:prstGeom>
                  </pic:spPr>
                </pic:pic>
              </a:graphicData>
            </a:graphic>
          </wp:inline>
        </w:drawing>
      </w:r>
    </w:p>
    <w:p w14:paraId="433DD098" w14:textId="3675E105" w:rsidR="004B6669" w:rsidRDefault="004B6669" w:rsidP="004B6669">
      <w:pPr>
        <w:jc w:val="center"/>
        <w:rPr>
          <w:sz w:val="44"/>
          <w:szCs w:val="44"/>
        </w:rPr>
      </w:pPr>
      <w:bookmarkStart w:id="1" w:name="_Hlk206677906"/>
      <w:r>
        <w:rPr>
          <w:sz w:val="44"/>
          <w:szCs w:val="44"/>
        </w:rPr>
        <w:t>Student Wellbeing and Engagement Policy</w:t>
      </w:r>
    </w:p>
    <w:p w14:paraId="35783CBF" w14:textId="77777777" w:rsidR="004B6669" w:rsidRDefault="004B6669" w:rsidP="004B6669">
      <w:pPr>
        <w:jc w:val="center"/>
        <w:rPr>
          <w:sz w:val="44"/>
          <w:szCs w:val="44"/>
        </w:rPr>
      </w:pPr>
      <w:r>
        <w:rPr>
          <w:sz w:val="44"/>
          <w:szCs w:val="44"/>
        </w:rPr>
        <w:t>2025</w:t>
      </w:r>
    </w:p>
    <w:p w14:paraId="60BF49F2" w14:textId="77777777" w:rsidR="004B6669" w:rsidRDefault="004B6669" w:rsidP="004B6669">
      <w:pPr>
        <w:jc w:val="center"/>
        <w:rPr>
          <w:sz w:val="44"/>
          <w:szCs w:val="44"/>
        </w:rPr>
      </w:pPr>
    </w:p>
    <w:p w14:paraId="2584AB99" w14:textId="77777777" w:rsidR="004B6669" w:rsidRPr="004B6669" w:rsidRDefault="004B6669" w:rsidP="004B6669">
      <w:pPr>
        <w:jc w:val="center"/>
        <w:rPr>
          <w:b/>
          <w:sz w:val="32"/>
          <w:szCs w:val="32"/>
        </w:rPr>
      </w:pPr>
      <w:r w:rsidRPr="004B6669">
        <w:rPr>
          <w:b/>
          <w:sz w:val="32"/>
          <w:szCs w:val="32"/>
        </w:rPr>
        <w:t>PURPOSE</w:t>
      </w:r>
    </w:p>
    <w:p w14:paraId="1321CF40" w14:textId="7EAC4B5D" w:rsidR="004B6669" w:rsidRPr="002D23B0" w:rsidRDefault="004B6669" w:rsidP="004B6669">
      <w:pPr>
        <w:jc w:val="both"/>
        <w:rPr>
          <w:sz w:val="24"/>
          <w:szCs w:val="24"/>
        </w:rPr>
      </w:pPr>
      <w:r w:rsidRPr="002D23B0">
        <w:rPr>
          <w:sz w:val="24"/>
          <w:szCs w:val="24"/>
        </w:rPr>
        <w:t>The purpose of this policy is to ensure that all students and members of our school community understand:</w:t>
      </w:r>
    </w:p>
    <w:p w14:paraId="13188B4A" w14:textId="77777777" w:rsidR="004B6669" w:rsidRPr="002D23B0" w:rsidRDefault="004B6669" w:rsidP="00E91F6E">
      <w:pPr>
        <w:pStyle w:val="ListParagraph"/>
        <w:numPr>
          <w:ilvl w:val="0"/>
          <w:numId w:val="6"/>
        </w:numPr>
        <w:jc w:val="both"/>
        <w:rPr>
          <w:sz w:val="24"/>
          <w:szCs w:val="24"/>
        </w:rPr>
      </w:pPr>
      <w:r w:rsidRPr="002D23B0">
        <w:rPr>
          <w:sz w:val="24"/>
          <w:szCs w:val="24"/>
        </w:rPr>
        <w:t>our commitment to providing a safe and supportive learning environment for students</w:t>
      </w:r>
    </w:p>
    <w:p w14:paraId="2FA462D6" w14:textId="77777777" w:rsidR="004B6669" w:rsidRPr="002D23B0" w:rsidRDefault="004B6669" w:rsidP="00E91F6E">
      <w:pPr>
        <w:pStyle w:val="ListParagraph"/>
        <w:numPr>
          <w:ilvl w:val="0"/>
          <w:numId w:val="6"/>
        </w:numPr>
        <w:jc w:val="both"/>
        <w:rPr>
          <w:sz w:val="24"/>
          <w:szCs w:val="24"/>
        </w:rPr>
      </w:pPr>
      <w:r w:rsidRPr="002D23B0">
        <w:rPr>
          <w:sz w:val="24"/>
          <w:szCs w:val="24"/>
        </w:rPr>
        <w:t>expectations for positive student behaviour</w:t>
      </w:r>
    </w:p>
    <w:p w14:paraId="5070741F" w14:textId="77777777" w:rsidR="004B6669" w:rsidRPr="002D23B0" w:rsidRDefault="004B6669" w:rsidP="00E91F6E">
      <w:pPr>
        <w:pStyle w:val="ListParagraph"/>
        <w:numPr>
          <w:ilvl w:val="0"/>
          <w:numId w:val="6"/>
        </w:numPr>
        <w:jc w:val="both"/>
        <w:rPr>
          <w:sz w:val="24"/>
          <w:szCs w:val="24"/>
        </w:rPr>
      </w:pPr>
      <w:r w:rsidRPr="002D23B0">
        <w:rPr>
          <w:sz w:val="24"/>
          <w:szCs w:val="24"/>
        </w:rPr>
        <w:t>support available to students and families</w:t>
      </w:r>
    </w:p>
    <w:p w14:paraId="0523B4F0" w14:textId="77777777" w:rsidR="004B6669" w:rsidRPr="004B6669" w:rsidRDefault="004B6669" w:rsidP="00E91F6E">
      <w:pPr>
        <w:pStyle w:val="ListParagraph"/>
        <w:numPr>
          <w:ilvl w:val="0"/>
          <w:numId w:val="6"/>
        </w:numPr>
        <w:jc w:val="both"/>
        <w:rPr>
          <w:sz w:val="28"/>
          <w:szCs w:val="28"/>
        </w:rPr>
      </w:pPr>
      <w:r w:rsidRPr="002D23B0">
        <w:rPr>
          <w:sz w:val="24"/>
          <w:szCs w:val="24"/>
        </w:rPr>
        <w:t>our school’s policies and procedures for responding to inappropriate student behaviour</w:t>
      </w:r>
      <w:r w:rsidRPr="004B6669">
        <w:rPr>
          <w:sz w:val="28"/>
          <w:szCs w:val="28"/>
        </w:rPr>
        <w:t xml:space="preserve">. </w:t>
      </w:r>
    </w:p>
    <w:p w14:paraId="6DB7C886" w14:textId="45E10F56" w:rsidR="004B6669" w:rsidRPr="004B6669" w:rsidRDefault="004B6669" w:rsidP="004B6669">
      <w:pPr>
        <w:spacing w:before="40" w:after="240"/>
        <w:jc w:val="both"/>
        <w:rPr>
          <w:sz w:val="32"/>
          <w:szCs w:val="32"/>
          <w:u w:val="single"/>
        </w:rPr>
      </w:pPr>
    </w:p>
    <w:bookmarkEnd w:id="1"/>
    <w:p w14:paraId="48956720" w14:textId="77777777" w:rsidR="004B6669" w:rsidRDefault="004B6669" w:rsidP="009A3DED">
      <w:pPr>
        <w:rPr>
          <w:b/>
          <w:bCs/>
        </w:rPr>
      </w:pPr>
    </w:p>
    <w:p w14:paraId="47D0FE5D" w14:textId="35F30F0E" w:rsidR="009A3DED" w:rsidRPr="004B6669" w:rsidRDefault="009A3DED" w:rsidP="009A3DED">
      <w:pPr>
        <w:rPr>
          <w:b/>
          <w:bCs/>
        </w:rPr>
      </w:pPr>
      <w:r w:rsidRPr="004B6669">
        <w:rPr>
          <w:noProof/>
          <w:lang w:eastAsia="en-AU"/>
        </w:rPr>
        <w:drawing>
          <wp:anchor distT="0" distB="0" distL="114300" distR="114300" simplePos="0" relativeHeight="251658240" behindDoc="0" locked="0" layoutInCell="1" allowOverlap="1" wp14:anchorId="1C64D50B" wp14:editId="634DCC4E">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669">
        <w:rPr>
          <w:b/>
          <w:bCs/>
        </w:rPr>
        <w:t>Help for non-English speakers</w:t>
      </w:r>
    </w:p>
    <w:p w14:paraId="37BB02BD" w14:textId="1C931862" w:rsidR="009A3DED" w:rsidRDefault="009A3DED" w:rsidP="009A3DED">
      <w:r w:rsidRPr="004B6669">
        <w:t xml:space="preserve">If you need help to understand the information in this policy please contact </w:t>
      </w:r>
      <w:r w:rsidR="004B6669" w:rsidRPr="004B6669">
        <w:t>the school office on 9725-6689.</w:t>
      </w:r>
    </w:p>
    <w:p w14:paraId="0D5D88ED" w14:textId="77777777" w:rsidR="008148CE" w:rsidRDefault="008148CE" w:rsidP="009A3DED"/>
    <w:p w14:paraId="2A0720CA" w14:textId="77777777" w:rsidR="008148CE" w:rsidRPr="00727FA0" w:rsidRDefault="008148CE" w:rsidP="009A3DED"/>
    <w:p w14:paraId="23CA3AE1" w14:textId="77777777" w:rsidR="002D23B0" w:rsidRDefault="002D23B0" w:rsidP="002C1D78">
      <w:pPr>
        <w:jc w:val="both"/>
        <w:rPr>
          <w:rFonts w:cstheme="minorHAnsi"/>
          <w:color w:val="000000"/>
          <w:sz w:val="24"/>
          <w:szCs w:val="24"/>
        </w:rPr>
      </w:pPr>
    </w:p>
    <w:p w14:paraId="62C334DB" w14:textId="2554082C" w:rsidR="001F3E1E" w:rsidRPr="00BB2126" w:rsidRDefault="004B6669" w:rsidP="002C1D78">
      <w:pPr>
        <w:jc w:val="both"/>
        <w:rPr>
          <w:rFonts w:cstheme="minorHAnsi"/>
          <w:color w:val="000000"/>
          <w:highlight w:val="yellow"/>
        </w:rPr>
      </w:pPr>
      <w:r w:rsidRPr="00BB2126">
        <w:rPr>
          <w:rFonts w:cstheme="minorHAnsi"/>
          <w:color w:val="000000"/>
        </w:rPr>
        <w:lastRenderedPageBreak/>
        <w:t>Pembroke Primary School</w:t>
      </w:r>
      <w:r w:rsidR="00595CD8" w:rsidRPr="00BB2126">
        <w:rPr>
          <w:rFonts w:cstheme="minorHAnsi"/>
          <w:color w:val="000000"/>
        </w:rPr>
        <w:t xml:space="preserve"> is committed to providing a safe, secure and stimulating learning environment for all students.  We understand that students reach their full potential only when they are happy, healthy and safe, and that a positive school culture</w:t>
      </w:r>
      <w:r w:rsidR="00417FE1" w:rsidRPr="00BB2126">
        <w:rPr>
          <w:rFonts w:cstheme="minorHAnsi"/>
          <w:color w:val="000000"/>
        </w:rPr>
        <w:t>,</w:t>
      </w:r>
      <w:r w:rsidR="00595CD8" w:rsidRPr="00BB2126">
        <w:rPr>
          <w:rFonts w:cstheme="minorHAnsi"/>
          <w:color w:val="000000"/>
        </w:rPr>
        <w:t xml:space="preserve"> </w:t>
      </w:r>
      <w:r w:rsidR="00417FE1" w:rsidRPr="00BB2126">
        <w:rPr>
          <w:rFonts w:cstheme="minorHAnsi"/>
          <w:color w:val="000000"/>
        </w:rPr>
        <w:t xml:space="preserve">where student participation is encouraged and valued, </w:t>
      </w:r>
      <w:r w:rsidR="00595CD8" w:rsidRPr="00BB2126">
        <w:rPr>
          <w:rFonts w:cstheme="minorHAnsi"/>
          <w:color w:val="000000"/>
        </w:rPr>
        <w:t>helps to engage students and support them in their learning.</w:t>
      </w:r>
      <w:r w:rsidR="00C964AD" w:rsidRPr="00BB2126">
        <w:rPr>
          <w:rFonts w:cstheme="minorHAnsi"/>
          <w:color w:val="000000"/>
        </w:rPr>
        <w:t xml:space="preserve"> </w:t>
      </w:r>
      <w:r w:rsidR="00595CD8" w:rsidRPr="00BB2126">
        <w:rPr>
          <w:rFonts w:cstheme="minorHAnsi"/>
          <w:color w:val="000000"/>
        </w:rPr>
        <w:t>Our school acknowledges that student wellbeing an</w:t>
      </w:r>
      <w:r w:rsidR="002C1D78" w:rsidRPr="00BB2126">
        <w:rPr>
          <w:rFonts w:cstheme="minorHAnsi"/>
          <w:color w:val="000000"/>
        </w:rPr>
        <w:t xml:space="preserve">d student learning outcomes are </w:t>
      </w:r>
      <w:r w:rsidR="00595CD8" w:rsidRPr="00BB2126">
        <w:rPr>
          <w:rFonts w:cstheme="minorHAnsi"/>
          <w:color w:val="000000"/>
        </w:rPr>
        <w:t xml:space="preserve">closely linked. </w:t>
      </w:r>
    </w:p>
    <w:p w14:paraId="79A7A9C9" w14:textId="31ADA8E0" w:rsidR="00595CD8" w:rsidRPr="00BB2126" w:rsidRDefault="00595CD8" w:rsidP="002C1D78">
      <w:pPr>
        <w:jc w:val="both"/>
        <w:rPr>
          <w:rFonts w:cstheme="minorHAnsi"/>
        </w:rPr>
      </w:pPr>
      <w:r w:rsidRPr="00BB2126">
        <w:rPr>
          <w:rFonts w:cstheme="minorHAnsi"/>
        </w:rPr>
        <w:t>T</w:t>
      </w:r>
      <w:r w:rsidR="001F3E1E" w:rsidRPr="00BB2126">
        <w:rPr>
          <w:rFonts w:cstheme="minorHAnsi"/>
        </w:rPr>
        <w:t xml:space="preserve">he objective of this policy is to support our school to create and maintain </w:t>
      </w:r>
      <w:r w:rsidRPr="00BB2126">
        <w:rPr>
          <w:rFonts w:cstheme="minorHAnsi"/>
        </w:rPr>
        <w:t>a safe, supportive and inclusive school environment consistent with our school’s values.</w:t>
      </w:r>
    </w:p>
    <w:p w14:paraId="0D202B90" w14:textId="4B3FBBB7" w:rsidR="008F633F" w:rsidRPr="002D23B0" w:rsidRDefault="00BB1D8A" w:rsidP="004126FB">
      <w:pPr>
        <w:jc w:val="both"/>
        <w:outlineLvl w:val="1"/>
        <w:rPr>
          <w:rFonts w:eastAsiaTheme="majorEastAsia" w:cstheme="minorHAnsi"/>
          <w:b/>
          <w:caps/>
          <w:color w:val="5B9BD5" w:themeColor="accent1"/>
          <w:sz w:val="24"/>
          <w:szCs w:val="24"/>
        </w:rPr>
      </w:pPr>
      <w:r w:rsidRPr="002D23B0">
        <w:rPr>
          <w:rFonts w:eastAsiaTheme="majorEastAsia" w:cstheme="minorHAnsi"/>
          <w:b/>
          <w:caps/>
          <w:color w:val="5B9BD5" w:themeColor="accent1"/>
          <w:sz w:val="24"/>
          <w:szCs w:val="24"/>
        </w:rPr>
        <w:t>Scope</w:t>
      </w:r>
    </w:p>
    <w:p w14:paraId="2633E3F1" w14:textId="12830C4E" w:rsidR="008F633F" w:rsidRPr="00BB2126" w:rsidRDefault="008F633F" w:rsidP="002C1D78">
      <w:pPr>
        <w:jc w:val="both"/>
        <w:rPr>
          <w:rFonts w:cstheme="minorHAnsi"/>
        </w:rPr>
      </w:pPr>
      <w:r w:rsidRPr="00BB2126">
        <w:rPr>
          <w:rFonts w:cstheme="minorHAnsi"/>
        </w:rPr>
        <w:t xml:space="preserve">This policy applies to all school activities, including camps and excursions. </w:t>
      </w:r>
    </w:p>
    <w:p w14:paraId="487BC1D6" w14:textId="1D453949" w:rsidR="009B083B" w:rsidRPr="002D23B0" w:rsidRDefault="00BB1D8A" w:rsidP="004126FB">
      <w:pPr>
        <w:jc w:val="both"/>
        <w:outlineLvl w:val="1"/>
        <w:rPr>
          <w:rFonts w:eastAsiaTheme="majorEastAsia" w:cstheme="minorHAnsi"/>
          <w:b/>
          <w:caps/>
          <w:color w:val="5B9BD5" w:themeColor="accent1"/>
          <w:sz w:val="24"/>
          <w:szCs w:val="24"/>
        </w:rPr>
      </w:pPr>
      <w:r w:rsidRPr="002D23B0">
        <w:rPr>
          <w:rFonts w:eastAsiaTheme="majorEastAsia" w:cstheme="minorHAnsi"/>
          <w:b/>
          <w:caps/>
          <w:color w:val="5B9BD5" w:themeColor="accent1"/>
          <w:sz w:val="24"/>
          <w:szCs w:val="24"/>
        </w:rPr>
        <w:t>Contents</w:t>
      </w:r>
    </w:p>
    <w:p w14:paraId="32C72BB8" w14:textId="68128531" w:rsidR="009B083B" w:rsidRPr="00BB2126" w:rsidRDefault="009B083B" w:rsidP="00E91F6E">
      <w:pPr>
        <w:pStyle w:val="ListParagraph"/>
        <w:numPr>
          <w:ilvl w:val="0"/>
          <w:numId w:val="5"/>
        </w:numPr>
        <w:jc w:val="both"/>
        <w:rPr>
          <w:rFonts w:cstheme="minorHAnsi"/>
        </w:rPr>
      </w:pPr>
      <w:r w:rsidRPr="00BB2126">
        <w:rPr>
          <w:rFonts w:cstheme="minorHAnsi"/>
        </w:rPr>
        <w:t>School profile</w:t>
      </w:r>
    </w:p>
    <w:p w14:paraId="298C8BDC" w14:textId="22F1183F" w:rsidR="009B083B" w:rsidRPr="00BB2126" w:rsidRDefault="009B083B" w:rsidP="00E91F6E">
      <w:pPr>
        <w:pStyle w:val="ListParagraph"/>
        <w:numPr>
          <w:ilvl w:val="0"/>
          <w:numId w:val="5"/>
        </w:numPr>
        <w:jc w:val="both"/>
        <w:rPr>
          <w:rFonts w:cstheme="minorHAnsi"/>
        </w:rPr>
      </w:pPr>
      <w:r w:rsidRPr="00BB2126">
        <w:rPr>
          <w:rFonts w:cstheme="minorHAnsi"/>
        </w:rPr>
        <w:t>School values, philosophy and vision</w:t>
      </w:r>
    </w:p>
    <w:p w14:paraId="30C17672" w14:textId="16C689F3" w:rsidR="009B083B" w:rsidRPr="00BB2126" w:rsidRDefault="00B33AC5" w:rsidP="00E91F6E">
      <w:pPr>
        <w:pStyle w:val="ListParagraph"/>
        <w:numPr>
          <w:ilvl w:val="0"/>
          <w:numId w:val="5"/>
        </w:numPr>
        <w:jc w:val="both"/>
        <w:rPr>
          <w:rFonts w:cstheme="minorHAnsi"/>
        </w:rPr>
      </w:pPr>
      <w:r w:rsidRPr="00BB2126">
        <w:rPr>
          <w:rFonts w:cstheme="minorHAnsi"/>
        </w:rPr>
        <w:t>Wellbeing and e</w:t>
      </w:r>
      <w:r w:rsidR="009B083B" w:rsidRPr="00BB2126">
        <w:rPr>
          <w:rFonts w:cstheme="minorHAnsi"/>
        </w:rPr>
        <w:t>ngagement strategies</w:t>
      </w:r>
    </w:p>
    <w:p w14:paraId="0ED1C9B2" w14:textId="71615947" w:rsidR="009B083B" w:rsidRPr="00BB2126" w:rsidRDefault="009B083B" w:rsidP="00E91F6E">
      <w:pPr>
        <w:pStyle w:val="ListParagraph"/>
        <w:numPr>
          <w:ilvl w:val="0"/>
          <w:numId w:val="5"/>
        </w:numPr>
        <w:jc w:val="both"/>
        <w:rPr>
          <w:rFonts w:cstheme="minorHAnsi"/>
        </w:rPr>
      </w:pPr>
      <w:r w:rsidRPr="00BB2126">
        <w:rPr>
          <w:rFonts w:cstheme="minorHAnsi"/>
        </w:rPr>
        <w:t>Identifying students in need of support</w:t>
      </w:r>
    </w:p>
    <w:p w14:paraId="3EAAFEFD" w14:textId="61632D1F" w:rsidR="009B083B" w:rsidRPr="00BB2126" w:rsidRDefault="00B9138A" w:rsidP="00E91F6E">
      <w:pPr>
        <w:pStyle w:val="ListParagraph"/>
        <w:numPr>
          <w:ilvl w:val="0"/>
          <w:numId w:val="5"/>
        </w:numPr>
        <w:jc w:val="both"/>
        <w:rPr>
          <w:rFonts w:cstheme="minorHAnsi"/>
        </w:rPr>
      </w:pPr>
      <w:r w:rsidRPr="00BB2126">
        <w:rPr>
          <w:rFonts w:cstheme="minorHAnsi"/>
        </w:rPr>
        <w:t xml:space="preserve">Student rights and responsibilities </w:t>
      </w:r>
    </w:p>
    <w:p w14:paraId="34C6EBE2" w14:textId="52C05920" w:rsidR="00B9138A" w:rsidRPr="00BB2126" w:rsidRDefault="00B9138A" w:rsidP="00E91F6E">
      <w:pPr>
        <w:pStyle w:val="ListParagraph"/>
        <w:numPr>
          <w:ilvl w:val="0"/>
          <w:numId w:val="5"/>
        </w:numPr>
        <w:jc w:val="both"/>
        <w:rPr>
          <w:rFonts w:cstheme="minorHAnsi"/>
        </w:rPr>
      </w:pPr>
      <w:r w:rsidRPr="00BB2126">
        <w:rPr>
          <w:rFonts w:cstheme="minorHAnsi"/>
        </w:rPr>
        <w:t>Student behavioural expectations</w:t>
      </w:r>
      <w:r w:rsidR="00785F3E" w:rsidRPr="00BB2126">
        <w:rPr>
          <w:rFonts w:cstheme="minorHAnsi"/>
        </w:rPr>
        <w:t xml:space="preserve"> and management</w:t>
      </w:r>
    </w:p>
    <w:p w14:paraId="045DF94E" w14:textId="42B68E85" w:rsidR="00961444" w:rsidRPr="00BB2126" w:rsidRDefault="009B083B" w:rsidP="00E91F6E">
      <w:pPr>
        <w:pStyle w:val="ListParagraph"/>
        <w:numPr>
          <w:ilvl w:val="0"/>
          <w:numId w:val="5"/>
        </w:numPr>
        <w:jc w:val="both"/>
        <w:rPr>
          <w:rFonts w:cstheme="minorHAnsi"/>
        </w:rPr>
      </w:pPr>
      <w:r w:rsidRPr="00BB2126">
        <w:rPr>
          <w:rFonts w:cstheme="minorHAnsi"/>
        </w:rPr>
        <w:t xml:space="preserve">Engaging with families </w:t>
      </w:r>
    </w:p>
    <w:p w14:paraId="7FBC3923" w14:textId="71F3818A" w:rsidR="009B083B" w:rsidRPr="00BB2126" w:rsidRDefault="009B083B" w:rsidP="00E91F6E">
      <w:pPr>
        <w:pStyle w:val="ListParagraph"/>
        <w:numPr>
          <w:ilvl w:val="0"/>
          <w:numId w:val="5"/>
        </w:numPr>
        <w:jc w:val="both"/>
        <w:rPr>
          <w:rFonts w:cstheme="minorHAnsi"/>
        </w:rPr>
      </w:pPr>
      <w:r w:rsidRPr="00BB2126">
        <w:rPr>
          <w:rFonts w:cstheme="minorHAnsi"/>
        </w:rPr>
        <w:t xml:space="preserve">Evaluation </w:t>
      </w:r>
    </w:p>
    <w:p w14:paraId="2FBC69F8" w14:textId="16D68D5B" w:rsidR="008F633F" w:rsidRPr="002D23B0" w:rsidRDefault="00BB1D8A" w:rsidP="004126FB">
      <w:pPr>
        <w:jc w:val="both"/>
        <w:outlineLvl w:val="1"/>
        <w:rPr>
          <w:rFonts w:eastAsiaTheme="majorEastAsia" w:cstheme="minorHAnsi"/>
          <w:b/>
          <w:caps/>
          <w:color w:val="5B9BD5" w:themeColor="accent1"/>
          <w:sz w:val="24"/>
          <w:szCs w:val="24"/>
        </w:rPr>
      </w:pPr>
      <w:r w:rsidRPr="002D23B0">
        <w:rPr>
          <w:rFonts w:eastAsiaTheme="majorEastAsia" w:cstheme="minorHAnsi"/>
          <w:b/>
          <w:caps/>
          <w:color w:val="5B9BD5" w:themeColor="accent1"/>
          <w:sz w:val="24"/>
          <w:szCs w:val="24"/>
        </w:rPr>
        <w:t>Policy</w:t>
      </w:r>
    </w:p>
    <w:p w14:paraId="797415BE" w14:textId="77777777" w:rsidR="004B6669" w:rsidRPr="00BB2126" w:rsidRDefault="008F633F" w:rsidP="004B6669">
      <w:pPr>
        <w:jc w:val="both"/>
        <w:outlineLvl w:val="2"/>
        <w:rPr>
          <w:rFonts w:eastAsiaTheme="majorEastAsia" w:cstheme="minorHAnsi"/>
          <w:b/>
          <w:color w:val="000000" w:themeColor="text1"/>
        </w:rPr>
      </w:pPr>
      <w:r w:rsidRPr="00BB2126">
        <w:rPr>
          <w:rFonts w:eastAsiaTheme="majorEastAsia" w:cstheme="minorHAnsi"/>
          <w:b/>
          <w:color w:val="000000" w:themeColor="text1"/>
        </w:rPr>
        <w:t xml:space="preserve">School profile </w:t>
      </w:r>
    </w:p>
    <w:p w14:paraId="647523D2" w14:textId="418BA6A2" w:rsidR="004B6669" w:rsidRPr="00BB2126" w:rsidRDefault="004B6669" w:rsidP="004B6669">
      <w:pPr>
        <w:jc w:val="both"/>
        <w:outlineLvl w:val="2"/>
        <w:rPr>
          <w:rFonts w:eastAsiaTheme="majorEastAsia" w:cstheme="minorHAnsi"/>
          <w:b/>
          <w:color w:val="000000" w:themeColor="text1"/>
        </w:rPr>
      </w:pPr>
      <w:r w:rsidRPr="00BB2126">
        <w:rPr>
          <w:rFonts w:cstheme="minorHAnsi"/>
          <w:color w:val="000000"/>
        </w:rPr>
        <w:t>Pembroke Primary School is situated in the eastern suburbs of Melbourne at the foot of the Dandenong Ranges. Its picturesque grounds, which are undulating and treed, provide shade in summer and attract a variety of bird-life. </w:t>
      </w:r>
    </w:p>
    <w:p w14:paraId="7CEC18AC" w14:textId="77777777" w:rsidR="004B6669" w:rsidRPr="00BB2126" w:rsidRDefault="004B6669" w:rsidP="004B6669">
      <w:pPr>
        <w:pStyle w:val="NormalWeb"/>
        <w:spacing w:before="180" w:beforeAutospacing="0" w:after="0" w:afterAutospacing="0"/>
        <w:rPr>
          <w:rFonts w:asciiTheme="minorHAnsi" w:hAnsiTheme="minorHAnsi" w:cstheme="minorHAnsi"/>
          <w:sz w:val="22"/>
          <w:szCs w:val="22"/>
        </w:rPr>
      </w:pPr>
      <w:r w:rsidRPr="00BB2126">
        <w:rPr>
          <w:rFonts w:asciiTheme="minorHAnsi" w:hAnsiTheme="minorHAnsi" w:cstheme="minorHAnsi"/>
          <w:color w:val="000000"/>
          <w:sz w:val="22"/>
          <w:szCs w:val="22"/>
        </w:rPr>
        <w:t>Our school grounds provide students with a variety of play surfaces and facilities, including large asphalt areas, climbing equipment, a tiered stage area, both natural and constructed shade areas and a number of places where students can participate in less active choices when outdoors. </w:t>
      </w:r>
    </w:p>
    <w:p w14:paraId="087B7DDE" w14:textId="1441799D" w:rsidR="004B6669" w:rsidRPr="00BB2126" w:rsidRDefault="004B6669" w:rsidP="004B6669">
      <w:pPr>
        <w:pStyle w:val="NormalWeb"/>
        <w:spacing w:before="180" w:beforeAutospacing="0" w:after="0" w:afterAutospacing="0"/>
        <w:rPr>
          <w:rFonts w:asciiTheme="minorHAnsi" w:hAnsiTheme="minorHAnsi" w:cstheme="minorHAnsi"/>
          <w:sz w:val="22"/>
          <w:szCs w:val="22"/>
        </w:rPr>
      </w:pPr>
      <w:r w:rsidRPr="00BB2126">
        <w:rPr>
          <w:rFonts w:asciiTheme="minorHAnsi" w:hAnsiTheme="minorHAnsi" w:cstheme="minorHAnsi"/>
          <w:color w:val="000000"/>
          <w:sz w:val="22"/>
          <w:szCs w:val="22"/>
        </w:rPr>
        <w:t>We have large, open learning spaces, providing flexible learning options for the needs of all students. Every classroom is equipped with a Smart TV; students have access to laptops and iPads. In addition, there is also a Library, STEM room, Art room and multi-purpose room. </w:t>
      </w:r>
    </w:p>
    <w:p w14:paraId="04985909" w14:textId="03DFF2E7" w:rsidR="004B6669" w:rsidRPr="00BB2126" w:rsidRDefault="004B6669" w:rsidP="004B6669">
      <w:pPr>
        <w:pStyle w:val="NormalWeb"/>
        <w:spacing w:before="180" w:beforeAutospacing="0" w:after="0" w:afterAutospacing="0"/>
        <w:rPr>
          <w:rFonts w:asciiTheme="minorHAnsi" w:hAnsiTheme="minorHAnsi" w:cstheme="minorHAnsi"/>
          <w:sz w:val="22"/>
          <w:szCs w:val="22"/>
        </w:rPr>
      </w:pPr>
      <w:r w:rsidRPr="00BB2126">
        <w:rPr>
          <w:rFonts w:asciiTheme="minorHAnsi" w:hAnsiTheme="minorHAnsi" w:cstheme="minorHAnsi"/>
          <w:color w:val="000000"/>
          <w:sz w:val="22"/>
          <w:szCs w:val="22"/>
        </w:rPr>
        <w:t xml:space="preserve">Enrolments are around 90 students. </w:t>
      </w:r>
      <w:r w:rsidRPr="004D39B6">
        <w:rPr>
          <w:rFonts w:asciiTheme="minorHAnsi" w:hAnsiTheme="minorHAnsi" w:cstheme="minorHAnsi"/>
          <w:color w:val="000000"/>
          <w:sz w:val="22"/>
          <w:szCs w:val="22"/>
        </w:rPr>
        <w:t>A proportion of students are in receipt of CSEF funding.</w:t>
      </w:r>
      <w:r w:rsidRPr="00BB2126">
        <w:rPr>
          <w:rFonts w:asciiTheme="minorHAnsi" w:hAnsiTheme="minorHAnsi" w:cstheme="minorHAnsi"/>
          <w:color w:val="000000"/>
          <w:sz w:val="22"/>
          <w:szCs w:val="22"/>
        </w:rPr>
        <w:t xml:space="preserve"> We enjoy a rich culturally diverse school population. Eligible students are supported by the </w:t>
      </w:r>
      <w:r w:rsidR="004D39B6">
        <w:rPr>
          <w:rFonts w:asciiTheme="minorHAnsi" w:hAnsiTheme="minorHAnsi" w:cstheme="minorHAnsi"/>
          <w:color w:val="000000"/>
          <w:sz w:val="22"/>
          <w:szCs w:val="22"/>
        </w:rPr>
        <w:t>Disability Inclusion program</w:t>
      </w:r>
    </w:p>
    <w:p w14:paraId="639C6843" w14:textId="6DB7268B" w:rsidR="004B6669" w:rsidRDefault="004B6669" w:rsidP="004B6669">
      <w:pPr>
        <w:pStyle w:val="NormalWeb"/>
        <w:spacing w:before="180" w:beforeAutospacing="0" w:after="0" w:afterAutospacing="0"/>
        <w:rPr>
          <w:rFonts w:asciiTheme="minorHAnsi" w:hAnsiTheme="minorHAnsi" w:cstheme="minorHAnsi"/>
          <w:color w:val="000000"/>
          <w:sz w:val="22"/>
          <w:szCs w:val="22"/>
        </w:rPr>
      </w:pPr>
      <w:r w:rsidRPr="00BB2126">
        <w:rPr>
          <w:rFonts w:asciiTheme="minorHAnsi" w:hAnsiTheme="minorHAnsi" w:cstheme="minorHAnsi"/>
          <w:color w:val="000000"/>
          <w:sz w:val="22"/>
          <w:szCs w:val="22"/>
        </w:rPr>
        <w:t> </w:t>
      </w:r>
      <w:r w:rsidRPr="004D39B6">
        <w:rPr>
          <w:rFonts w:asciiTheme="minorHAnsi" w:hAnsiTheme="minorHAnsi" w:cstheme="minorHAnsi"/>
          <w:color w:val="000000"/>
          <w:sz w:val="22"/>
          <w:szCs w:val="22"/>
        </w:rPr>
        <w:t>There are a number of current opportunities for parents to be involved in our school, including our School Council, Parents Committee, Breakfast Club and Gardening Club. We have a Parents Club for our Hakha Chin community. A</w:t>
      </w:r>
      <w:r w:rsidRPr="00BB2126">
        <w:rPr>
          <w:rFonts w:asciiTheme="minorHAnsi" w:hAnsiTheme="minorHAnsi" w:cstheme="minorHAnsi"/>
          <w:color w:val="000000"/>
          <w:sz w:val="22"/>
          <w:szCs w:val="22"/>
        </w:rPr>
        <w:t xml:space="preserve"> School Chaplain works two days a week and assists in various wellbeing programs. </w:t>
      </w:r>
    </w:p>
    <w:p w14:paraId="6392D96D" w14:textId="77777777" w:rsidR="00605B15" w:rsidRDefault="00605B15" w:rsidP="004B6669">
      <w:pPr>
        <w:pStyle w:val="NormalWeb"/>
        <w:spacing w:before="180" w:beforeAutospacing="0" w:after="0" w:afterAutospacing="0"/>
        <w:rPr>
          <w:rFonts w:asciiTheme="minorHAnsi" w:hAnsiTheme="minorHAnsi" w:cstheme="minorHAnsi"/>
          <w:color w:val="000000"/>
          <w:sz w:val="22"/>
          <w:szCs w:val="22"/>
        </w:rPr>
      </w:pPr>
    </w:p>
    <w:p w14:paraId="4E23D575" w14:textId="77777777" w:rsidR="00605B15" w:rsidRDefault="00605B15" w:rsidP="004B6669">
      <w:pPr>
        <w:pStyle w:val="NormalWeb"/>
        <w:spacing w:before="180" w:beforeAutospacing="0" w:after="0" w:afterAutospacing="0"/>
        <w:rPr>
          <w:rFonts w:asciiTheme="minorHAnsi" w:hAnsiTheme="minorHAnsi" w:cstheme="minorHAnsi"/>
          <w:color w:val="000000"/>
          <w:sz w:val="22"/>
          <w:szCs w:val="22"/>
        </w:rPr>
      </w:pPr>
    </w:p>
    <w:p w14:paraId="2F7AAB02" w14:textId="77777777" w:rsidR="00605B15" w:rsidRPr="00BB2126" w:rsidRDefault="00605B15" w:rsidP="004B6669">
      <w:pPr>
        <w:pStyle w:val="NormalWeb"/>
        <w:spacing w:before="180" w:beforeAutospacing="0" w:after="0" w:afterAutospacing="0"/>
        <w:rPr>
          <w:rFonts w:asciiTheme="minorHAnsi" w:hAnsiTheme="minorHAnsi" w:cstheme="minorHAnsi"/>
          <w:color w:val="000000"/>
          <w:sz w:val="22"/>
          <w:szCs w:val="22"/>
        </w:rPr>
      </w:pPr>
    </w:p>
    <w:p w14:paraId="4AC14F87" w14:textId="77777777" w:rsidR="00605B15" w:rsidRDefault="00605B15" w:rsidP="004B6669">
      <w:pPr>
        <w:jc w:val="both"/>
        <w:outlineLvl w:val="2"/>
        <w:rPr>
          <w:rFonts w:eastAsiaTheme="majorEastAsia" w:cstheme="minorHAnsi"/>
          <w:b/>
          <w:color w:val="000000" w:themeColor="text1"/>
        </w:rPr>
      </w:pPr>
    </w:p>
    <w:p w14:paraId="53D93D25" w14:textId="0FFF287F" w:rsidR="008F633F" w:rsidRPr="00BB2126" w:rsidRDefault="008F633F" w:rsidP="004B6669">
      <w:pPr>
        <w:jc w:val="both"/>
        <w:outlineLvl w:val="2"/>
        <w:rPr>
          <w:rFonts w:eastAsiaTheme="majorEastAsia" w:cstheme="minorHAnsi"/>
          <w:b/>
          <w:color w:val="000000" w:themeColor="text1"/>
        </w:rPr>
      </w:pPr>
      <w:r w:rsidRPr="00BB2126">
        <w:rPr>
          <w:rFonts w:eastAsiaTheme="majorEastAsia" w:cstheme="minorHAnsi"/>
          <w:b/>
          <w:color w:val="000000" w:themeColor="text1"/>
        </w:rPr>
        <w:lastRenderedPageBreak/>
        <w:t xml:space="preserve">School values, philosophy and vision </w:t>
      </w:r>
    </w:p>
    <w:p w14:paraId="31DB6B5B" w14:textId="77777777" w:rsidR="002D23B0" w:rsidRPr="00BB2126" w:rsidRDefault="002D23B0" w:rsidP="002D23B0">
      <w:pPr>
        <w:jc w:val="both"/>
        <w:rPr>
          <w:rFonts w:cstheme="minorHAnsi"/>
        </w:rPr>
      </w:pPr>
      <w:r w:rsidRPr="00BB2126">
        <w:rPr>
          <w:rFonts w:cstheme="minorHAnsi"/>
        </w:rPr>
        <w:t>Pembroke Primary School is proudly a safe and welcoming school for everyone – regardless of gender, sexuality, cultural background or family circumstances. We believe everyone has a right to a great education.</w:t>
      </w:r>
    </w:p>
    <w:p w14:paraId="49B257C7" w14:textId="77777777" w:rsidR="002D23B0" w:rsidRPr="00BB2126" w:rsidRDefault="002D23B0" w:rsidP="002D23B0">
      <w:pPr>
        <w:jc w:val="both"/>
        <w:rPr>
          <w:rFonts w:cstheme="minorHAnsi"/>
        </w:rPr>
      </w:pPr>
      <w:r w:rsidRPr="00BB2126">
        <w:rPr>
          <w:rFonts w:cstheme="minorHAnsi"/>
        </w:rPr>
        <w:t>Pembroke Primary School’s purpose is to provide our students with the opportunity, motivation, environment and programs to each reach their full potential as healthy individuals and contributing members of the community: emotionally, socially, creatively and academically. The school’s approach has its foundation in the development of productive and co-operative relationships between all members of the school community. </w:t>
      </w:r>
    </w:p>
    <w:p w14:paraId="59DE3F57" w14:textId="6B9305E7" w:rsidR="002D23B0" w:rsidRPr="00BB2126" w:rsidRDefault="002D23B0" w:rsidP="002D23B0">
      <w:pPr>
        <w:jc w:val="both"/>
        <w:rPr>
          <w:rFonts w:cstheme="minorHAnsi"/>
        </w:rPr>
      </w:pPr>
      <w:r w:rsidRPr="00BB2126">
        <w:rPr>
          <w:rFonts w:cstheme="minorHAnsi"/>
        </w:rPr>
        <w:t xml:space="preserve">The school aims to develop high levels of literacy and numeracy skills. Developing student </w:t>
      </w:r>
      <w:r w:rsidR="004D39B6">
        <w:rPr>
          <w:rFonts w:cstheme="minorHAnsi"/>
        </w:rPr>
        <w:t>learning and wellbein</w:t>
      </w:r>
      <w:r w:rsidR="00605B15">
        <w:rPr>
          <w:rFonts w:cstheme="minorHAnsi"/>
        </w:rPr>
        <w:t>g</w:t>
      </w:r>
      <w:r w:rsidRPr="00BB2126">
        <w:rPr>
          <w:rFonts w:cstheme="minorHAnsi"/>
        </w:rPr>
        <w:t xml:space="preserve"> by building student engagement with their learning, improving student voice, agency and disposition towards learning, a</w:t>
      </w:r>
      <w:r w:rsidRPr="004D39B6">
        <w:rPr>
          <w:rFonts w:cstheme="minorHAnsi"/>
        </w:rPr>
        <w:t>nd are</w:t>
      </w:r>
      <w:r w:rsidR="004D39B6" w:rsidRPr="004D39B6">
        <w:rPr>
          <w:rFonts w:cstheme="minorHAnsi"/>
        </w:rPr>
        <w:t xml:space="preserve"> the</w:t>
      </w:r>
      <w:r w:rsidRPr="004D39B6">
        <w:rPr>
          <w:rFonts w:cstheme="minorHAnsi"/>
        </w:rPr>
        <w:t xml:space="preserve"> major foci of our strategic plan.</w:t>
      </w:r>
      <w:r w:rsidRPr="00BB2126">
        <w:rPr>
          <w:rFonts w:cstheme="minorHAnsi"/>
        </w:rPr>
        <w:t xml:space="preserve">  </w:t>
      </w:r>
    </w:p>
    <w:p w14:paraId="3E30C279" w14:textId="77777777" w:rsidR="002D23B0" w:rsidRPr="00BB2126" w:rsidRDefault="002D23B0" w:rsidP="002D23B0">
      <w:pPr>
        <w:jc w:val="both"/>
        <w:rPr>
          <w:rFonts w:cstheme="minorHAnsi"/>
        </w:rPr>
      </w:pPr>
      <w:r w:rsidRPr="00BB2126">
        <w:rPr>
          <w:rFonts w:cstheme="minorHAnsi"/>
        </w:rPr>
        <w:t>Pembroke Primary School uses a range of evidence-based strategies to positively engage our students in their learning and to intervene when problems arise.</w:t>
      </w:r>
    </w:p>
    <w:p w14:paraId="6FA17BF0" w14:textId="77777777" w:rsidR="002D23B0" w:rsidRPr="00BB2126" w:rsidRDefault="002D23B0" w:rsidP="002D23B0">
      <w:pPr>
        <w:jc w:val="both"/>
        <w:rPr>
          <w:rFonts w:cstheme="minorHAnsi"/>
        </w:rPr>
      </w:pPr>
      <w:r w:rsidRPr="00BB2126">
        <w:rPr>
          <w:rFonts w:cstheme="minorHAnsi"/>
          <w:b/>
          <w:bCs/>
        </w:rPr>
        <w:t>NOTE: The Education Training and Reform Act (2006) prohibits the use of corporal punishment in any Victorian Government school.</w:t>
      </w:r>
    </w:p>
    <w:p w14:paraId="6D9F31DD" w14:textId="57769D76" w:rsidR="001F3E1E" w:rsidRPr="004D39B6" w:rsidRDefault="001F3E1E" w:rsidP="002C1D78">
      <w:pPr>
        <w:jc w:val="both"/>
        <w:rPr>
          <w:rFonts w:cstheme="minorHAnsi"/>
          <w:i/>
        </w:rPr>
      </w:pPr>
      <w:r w:rsidRPr="004D39B6">
        <w:rPr>
          <w:rFonts w:cstheme="minorHAnsi"/>
          <w:i/>
        </w:rPr>
        <w:t>Our Statement of Values is available o</w:t>
      </w:r>
      <w:r w:rsidR="004D39B6" w:rsidRPr="004D39B6">
        <w:rPr>
          <w:rFonts w:cstheme="minorHAnsi"/>
          <w:i/>
        </w:rPr>
        <w:t>n the school website.</w:t>
      </w:r>
      <w:r w:rsidRPr="004D39B6">
        <w:rPr>
          <w:rFonts w:cstheme="minorHAnsi"/>
          <w:i/>
        </w:rPr>
        <w:t xml:space="preserve"> </w:t>
      </w:r>
    </w:p>
    <w:p w14:paraId="4D797616" w14:textId="4F0BB713" w:rsidR="008F633F" w:rsidRPr="00BB2126" w:rsidRDefault="002D23B0" w:rsidP="002D23B0">
      <w:pPr>
        <w:jc w:val="both"/>
        <w:outlineLvl w:val="2"/>
        <w:rPr>
          <w:rFonts w:eastAsiaTheme="majorEastAsia" w:cstheme="minorHAnsi"/>
          <w:b/>
          <w:color w:val="000000" w:themeColor="text1"/>
        </w:rPr>
      </w:pPr>
      <w:r w:rsidRPr="00BB2126">
        <w:rPr>
          <w:rFonts w:eastAsiaTheme="majorEastAsia" w:cstheme="minorHAnsi"/>
          <w:b/>
          <w:color w:val="000000" w:themeColor="text1"/>
        </w:rPr>
        <w:t>Wellbeing and Engagement strategies</w:t>
      </w:r>
    </w:p>
    <w:p w14:paraId="7FE81CF1" w14:textId="75DD48DA" w:rsidR="002D23B0" w:rsidRPr="002D23B0" w:rsidRDefault="002D23B0" w:rsidP="002D23B0">
      <w:pPr>
        <w:jc w:val="both"/>
        <w:rPr>
          <w:rFonts w:cstheme="minorHAnsi"/>
          <w:iCs/>
        </w:rPr>
      </w:pPr>
      <w:r w:rsidRPr="002D23B0">
        <w:rPr>
          <w:rFonts w:cstheme="minorHAnsi"/>
          <w:iCs/>
        </w:rPr>
        <w:t xml:space="preserve">Pembroke Primary School has developed a range of strategies to promote engagement, positive behaviour and respectful relationships for all students in our school. </w:t>
      </w:r>
      <w:r w:rsidRPr="00D971CC">
        <w:rPr>
          <w:rFonts w:cstheme="minorHAnsi"/>
          <w:iCs/>
        </w:rPr>
        <w:t xml:space="preserve">We have implemented the School-Wide Positive Behaviour Support framework (SWPBS) since </w:t>
      </w:r>
      <w:r w:rsidRPr="004D39B6">
        <w:rPr>
          <w:rFonts w:cstheme="minorHAnsi"/>
          <w:iCs/>
        </w:rPr>
        <w:t>20</w:t>
      </w:r>
      <w:r w:rsidR="004D39B6" w:rsidRPr="004D39B6">
        <w:rPr>
          <w:rFonts w:cstheme="minorHAnsi"/>
          <w:iCs/>
        </w:rPr>
        <w:t>18</w:t>
      </w:r>
      <w:r w:rsidRPr="00D971CC">
        <w:rPr>
          <w:rFonts w:cstheme="minorHAnsi"/>
          <w:iCs/>
        </w:rPr>
        <w:t xml:space="preserve"> with fidelity. </w:t>
      </w:r>
      <w:r w:rsidRPr="002D23B0">
        <w:rPr>
          <w:rFonts w:cstheme="minorHAnsi"/>
          <w:iCs/>
        </w:rPr>
        <w:t>We acknowledge that some students may need extra social, emotional or educational support at school, and that the needs of students will change over time as they grow and learn. </w:t>
      </w:r>
    </w:p>
    <w:p w14:paraId="06AB5778" w14:textId="77777777" w:rsidR="002D23B0" w:rsidRPr="002D23B0" w:rsidRDefault="002D23B0" w:rsidP="002D23B0">
      <w:pPr>
        <w:jc w:val="both"/>
        <w:rPr>
          <w:rFonts w:cstheme="minorHAnsi"/>
          <w:iCs/>
        </w:rPr>
      </w:pPr>
      <w:r w:rsidRPr="002D23B0">
        <w:rPr>
          <w:rFonts w:cstheme="minorHAnsi"/>
          <w:iCs/>
        </w:rPr>
        <w:t>A summary of the universal (whole of school), targeted (year group specific) and individual engagement strategies used by our school is included below:</w:t>
      </w:r>
    </w:p>
    <w:p w14:paraId="733ED728" w14:textId="0E9FF6EE" w:rsidR="00AB692B" w:rsidRPr="008148CE" w:rsidRDefault="002D23B0" w:rsidP="002C1D78">
      <w:pPr>
        <w:jc w:val="both"/>
        <w:rPr>
          <w:rFonts w:cstheme="minorHAnsi"/>
          <w:b/>
          <w:bCs/>
          <w:i/>
          <w:u w:val="single"/>
        </w:rPr>
      </w:pPr>
      <w:r w:rsidRPr="008148CE">
        <w:rPr>
          <w:rFonts w:cstheme="minorHAnsi"/>
          <w:b/>
          <w:bCs/>
          <w:i/>
          <w:u w:val="single"/>
        </w:rPr>
        <w:t>Universal</w:t>
      </w:r>
      <w:r w:rsidR="00000514" w:rsidRPr="008148CE">
        <w:rPr>
          <w:rFonts w:cstheme="minorHAnsi"/>
          <w:b/>
          <w:bCs/>
          <w:i/>
          <w:u w:val="single"/>
        </w:rPr>
        <w:t xml:space="preserve"> Strategies:</w:t>
      </w:r>
    </w:p>
    <w:p w14:paraId="53213BE5" w14:textId="4377B4E0"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we implement </w:t>
      </w:r>
      <w:r w:rsidR="008148CE">
        <w:rPr>
          <w:rFonts w:asciiTheme="minorHAnsi" w:hAnsiTheme="minorHAnsi" w:cstheme="minorHAnsi"/>
          <w:color w:val="000000"/>
          <w:sz w:val="22"/>
          <w:szCs w:val="22"/>
        </w:rPr>
        <w:t>S</w:t>
      </w:r>
      <w:r w:rsidRPr="00D971CC">
        <w:rPr>
          <w:rFonts w:asciiTheme="minorHAnsi" w:hAnsiTheme="minorHAnsi" w:cstheme="minorHAnsi"/>
          <w:color w:val="000000"/>
          <w:sz w:val="22"/>
          <w:szCs w:val="22"/>
        </w:rPr>
        <w:t>chool-</w:t>
      </w:r>
      <w:r w:rsidR="008148CE">
        <w:rPr>
          <w:rFonts w:asciiTheme="minorHAnsi" w:hAnsiTheme="minorHAnsi" w:cstheme="minorHAnsi"/>
          <w:color w:val="000000"/>
          <w:sz w:val="22"/>
          <w:szCs w:val="22"/>
        </w:rPr>
        <w:t>W</w:t>
      </w:r>
      <w:r w:rsidRPr="00D971CC">
        <w:rPr>
          <w:rFonts w:asciiTheme="minorHAnsi" w:hAnsiTheme="minorHAnsi" w:cstheme="minorHAnsi"/>
          <w:color w:val="000000"/>
          <w:sz w:val="22"/>
          <w:szCs w:val="22"/>
        </w:rPr>
        <w:t xml:space="preserve">ide </w:t>
      </w:r>
      <w:r w:rsidR="008148CE">
        <w:rPr>
          <w:rFonts w:asciiTheme="minorHAnsi" w:hAnsiTheme="minorHAnsi" w:cstheme="minorHAnsi"/>
          <w:color w:val="000000"/>
          <w:sz w:val="22"/>
          <w:szCs w:val="22"/>
        </w:rPr>
        <w:t>P</w:t>
      </w:r>
      <w:r w:rsidRPr="00D971CC">
        <w:rPr>
          <w:rFonts w:asciiTheme="minorHAnsi" w:hAnsiTheme="minorHAnsi" w:cstheme="minorHAnsi"/>
          <w:color w:val="000000"/>
          <w:sz w:val="22"/>
          <w:szCs w:val="22"/>
        </w:rPr>
        <w:t xml:space="preserve">ositive </w:t>
      </w:r>
      <w:r w:rsidR="008148CE">
        <w:rPr>
          <w:rFonts w:asciiTheme="minorHAnsi" w:hAnsiTheme="minorHAnsi" w:cstheme="minorHAnsi"/>
          <w:color w:val="000000"/>
          <w:sz w:val="22"/>
          <w:szCs w:val="22"/>
        </w:rPr>
        <w:t>B</w:t>
      </w:r>
      <w:r w:rsidRPr="00D971CC">
        <w:rPr>
          <w:rFonts w:asciiTheme="minorHAnsi" w:hAnsiTheme="minorHAnsi" w:cstheme="minorHAnsi"/>
          <w:color w:val="000000"/>
          <w:sz w:val="22"/>
          <w:szCs w:val="22"/>
        </w:rPr>
        <w:t xml:space="preserve">ehaviour </w:t>
      </w:r>
      <w:r w:rsidR="008148CE">
        <w:rPr>
          <w:rFonts w:asciiTheme="minorHAnsi" w:hAnsiTheme="minorHAnsi" w:cstheme="minorHAnsi"/>
          <w:color w:val="000000"/>
          <w:sz w:val="22"/>
          <w:szCs w:val="22"/>
        </w:rPr>
        <w:t>S</w:t>
      </w:r>
      <w:r w:rsidRPr="00D971CC">
        <w:rPr>
          <w:rFonts w:asciiTheme="minorHAnsi" w:hAnsiTheme="minorHAnsi" w:cstheme="minorHAnsi"/>
          <w:color w:val="000000"/>
          <w:sz w:val="22"/>
          <w:szCs w:val="22"/>
        </w:rPr>
        <w:t xml:space="preserve">upport (SWBPS), </w:t>
      </w:r>
      <w:r w:rsidR="008148CE">
        <w:rPr>
          <w:rFonts w:asciiTheme="minorHAnsi" w:hAnsiTheme="minorHAnsi" w:cstheme="minorHAnsi"/>
          <w:color w:val="000000"/>
          <w:sz w:val="22"/>
          <w:szCs w:val="22"/>
        </w:rPr>
        <w:t>backed</w:t>
      </w:r>
      <w:r w:rsidRPr="00D971CC">
        <w:rPr>
          <w:rFonts w:asciiTheme="minorHAnsi" w:hAnsiTheme="minorHAnsi" w:cstheme="minorHAnsi"/>
          <w:color w:val="000000"/>
          <w:sz w:val="22"/>
          <w:szCs w:val="22"/>
        </w:rPr>
        <w:t xml:space="preserve"> by programs such as Respectful Relationships, Social Sam and Life Skills Go</w:t>
      </w:r>
    </w:p>
    <w:p w14:paraId="3D03A186" w14:textId="77777777"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positive behaviours are explicity taught and acknowledged with a whole-school token system</w:t>
      </w:r>
    </w:p>
    <w:p w14:paraId="4F5869A5" w14:textId="018A4F67"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achievements in positive behaviour are recognised in our school office (the ‘beehive’), at assembly and communicated to parents. They are celebrated with class-based and whole-school celebrations</w:t>
      </w:r>
    </w:p>
    <w:p w14:paraId="0DD9C23A" w14:textId="3042249C"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4D39B6">
        <w:rPr>
          <w:rFonts w:asciiTheme="minorHAnsi" w:hAnsiTheme="minorHAnsi" w:cstheme="minorHAnsi"/>
          <w:color w:val="000000"/>
          <w:sz w:val="22"/>
          <w:szCs w:val="22"/>
        </w:rPr>
        <w:t>awards</w:t>
      </w:r>
      <w:r w:rsidR="004D39B6">
        <w:rPr>
          <w:rFonts w:asciiTheme="minorHAnsi" w:hAnsiTheme="minorHAnsi" w:cstheme="minorHAnsi"/>
          <w:color w:val="000000"/>
          <w:sz w:val="22"/>
          <w:szCs w:val="22"/>
        </w:rPr>
        <w:t xml:space="preserve"> celebrating positive behaviour and achievements</w:t>
      </w:r>
      <w:r w:rsidRPr="004D39B6">
        <w:rPr>
          <w:rFonts w:asciiTheme="minorHAnsi" w:hAnsiTheme="minorHAnsi" w:cstheme="minorHAnsi"/>
          <w:color w:val="000000"/>
          <w:sz w:val="22"/>
          <w:szCs w:val="22"/>
        </w:rPr>
        <w:t xml:space="preserve"> </w:t>
      </w:r>
      <w:r w:rsidRPr="00D971CC">
        <w:rPr>
          <w:rFonts w:asciiTheme="minorHAnsi" w:hAnsiTheme="minorHAnsi" w:cstheme="minorHAnsi"/>
          <w:color w:val="000000"/>
          <w:sz w:val="22"/>
          <w:szCs w:val="22"/>
        </w:rPr>
        <w:t xml:space="preserve">are </w:t>
      </w:r>
      <w:r w:rsidR="004D39B6">
        <w:rPr>
          <w:rFonts w:asciiTheme="minorHAnsi" w:hAnsiTheme="minorHAnsi" w:cstheme="minorHAnsi"/>
          <w:color w:val="000000"/>
          <w:sz w:val="22"/>
          <w:szCs w:val="22"/>
        </w:rPr>
        <w:t>presented</w:t>
      </w:r>
      <w:r w:rsidRPr="00D971CC">
        <w:rPr>
          <w:rFonts w:asciiTheme="minorHAnsi" w:hAnsiTheme="minorHAnsi" w:cstheme="minorHAnsi"/>
          <w:color w:val="000000"/>
          <w:sz w:val="22"/>
          <w:szCs w:val="22"/>
        </w:rPr>
        <w:t xml:space="preserve"> at whole school assembly each week and acknowledged in the newsletter</w:t>
      </w:r>
    </w:p>
    <w:p w14:paraId="75FCD208" w14:textId="77777777"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high and consistent expectations are held for all staff, students and parents and carers</w:t>
      </w:r>
    </w:p>
    <w:p w14:paraId="7F126820" w14:textId="70DFDBFC"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all </w:t>
      </w:r>
      <w:r w:rsidRPr="004D39B6">
        <w:rPr>
          <w:rFonts w:asciiTheme="minorHAnsi" w:hAnsiTheme="minorHAnsi" w:cstheme="minorHAnsi"/>
          <w:color w:val="000000"/>
          <w:sz w:val="22"/>
          <w:szCs w:val="22"/>
        </w:rPr>
        <w:t>teachers use</w:t>
      </w:r>
      <w:r w:rsidR="004D39B6" w:rsidRPr="004D39B6">
        <w:rPr>
          <w:rFonts w:asciiTheme="minorHAnsi" w:hAnsiTheme="minorHAnsi" w:cstheme="minorHAnsi"/>
          <w:color w:val="000000"/>
          <w:sz w:val="22"/>
          <w:szCs w:val="22"/>
        </w:rPr>
        <w:t xml:space="preserve"> </w:t>
      </w:r>
      <w:r w:rsidR="008148CE" w:rsidRPr="004D39B6">
        <w:rPr>
          <w:rFonts w:asciiTheme="minorHAnsi" w:hAnsiTheme="minorHAnsi" w:cstheme="minorHAnsi"/>
          <w:color w:val="000000"/>
          <w:sz w:val="22"/>
          <w:szCs w:val="22"/>
        </w:rPr>
        <w:t>Wellbeing</w:t>
      </w:r>
      <w:r w:rsidR="004D39B6">
        <w:rPr>
          <w:rFonts w:asciiTheme="minorHAnsi" w:hAnsiTheme="minorHAnsi" w:cstheme="minorHAnsi"/>
          <w:color w:val="000000"/>
          <w:sz w:val="22"/>
          <w:szCs w:val="22"/>
        </w:rPr>
        <w:t xml:space="preserve"> activities and programs </w:t>
      </w:r>
      <w:r w:rsidRPr="004D39B6">
        <w:rPr>
          <w:rFonts w:asciiTheme="minorHAnsi" w:hAnsiTheme="minorHAnsi" w:cstheme="minorHAnsi"/>
          <w:color w:val="000000"/>
          <w:sz w:val="22"/>
          <w:szCs w:val="22"/>
        </w:rPr>
        <w:t>to</w:t>
      </w:r>
      <w:r w:rsidRPr="00D971CC">
        <w:rPr>
          <w:rFonts w:asciiTheme="minorHAnsi" w:hAnsiTheme="minorHAnsi" w:cstheme="minorHAnsi"/>
          <w:color w:val="000000"/>
          <w:sz w:val="22"/>
          <w:szCs w:val="22"/>
        </w:rPr>
        <w:t xml:space="preserve"> build relationships between students and teachers. They discuss issues and use these discussions to build positive social interactions which reflect the school’s agreed values.  </w:t>
      </w:r>
    </w:p>
    <w:p w14:paraId="00319122" w14:textId="77777777"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staff recognise the fundamental role positive relationships play in building and sustaining student wellbeing and parent connectedness</w:t>
      </w:r>
    </w:p>
    <w:p w14:paraId="0899826C" w14:textId="77777777" w:rsidR="002D23B0" w:rsidRPr="00D971CC" w:rsidRDefault="002D23B0" w:rsidP="00E91F6E">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all staff create a culture that is inclusive, engaging and supportive</w:t>
      </w:r>
    </w:p>
    <w:p w14:paraId="042D1E24" w14:textId="77777777" w:rsidR="002D23B0" w:rsidRPr="00D971CC" w:rsidRDefault="002D23B0" w:rsidP="00E91F6E">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we welcome all parents/carers and are responsive to them as partners in learning</w:t>
      </w:r>
    </w:p>
    <w:p w14:paraId="51E9EFB5" w14:textId="4FC153FA" w:rsidR="002D23B0" w:rsidRPr="00D971CC" w:rsidRDefault="00BA069C" w:rsidP="00E91F6E">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lastRenderedPageBreak/>
        <w:t xml:space="preserve">school data is </w:t>
      </w:r>
      <w:r w:rsidR="002D23B0" w:rsidRPr="00D971CC">
        <w:rPr>
          <w:rFonts w:asciiTheme="minorHAnsi" w:hAnsiTheme="minorHAnsi" w:cstheme="minorHAnsi"/>
          <w:color w:val="000000"/>
          <w:sz w:val="22"/>
          <w:szCs w:val="22"/>
        </w:rPr>
        <w:t>analys</w:t>
      </w:r>
      <w:r w:rsidRPr="00D971CC">
        <w:rPr>
          <w:rFonts w:asciiTheme="minorHAnsi" w:hAnsiTheme="minorHAnsi" w:cstheme="minorHAnsi"/>
          <w:color w:val="000000"/>
          <w:sz w:val="22"/>
          <w:szCs w:val="22"/>
        </w:rPr>
        <w:t>ed</w:t>
      </w:r>
      <w:r w:rsidR="002D23B0" w:rsidRPr="00D971CC">
        <w:rPr>
          <w:rFonts w:asciiTheme="minorHAnsi" w:hAnsiTheme="minorHAnsi" w:cstheme="minorHAnsi"/>
          <w:color w:val="000000"/>
          <w:sz w:val="22"/>
          <w:szCs w:val="22"/>
        </w:rPr>
        <w:t xml:space="preserve"> and </w:t>
      </w:r>
      <w:r w:rsidRPr="00D971CC">
        <w:rPr>
          <w:rFonts w:asciiTheme="minorHAnsi" w:hAnsiTheme="minorHAnsi" w:cstheme="minorHAnsi"/>
          <w:color w:val="000000"/>
          <w:sz w:val="22"/>
          <w:szCs w:val="22"/>
        </w:rPr>
        <w:t>responded to</w:t>
      </w:r>
      <w:r w:rsidR="002D23B0" w:rsidRPr="00D971CC">
        <w:rPr>
          <w:rFonts w:asciiTheme="minorHAnsi" w:hAnsiTheme="minorHAnsi" w:cstheme="minorHAnsi"/>
          <w:color w:val="000000"/>
          <w:sz w:val="22"/>
          <w:szCs w:val="22"/>
        </w:rPr>
        <w:t xml:space="preserve"> such as attendance, Attitudes to School Survey, parent survey data, SWPBS student management data</w:t>
      </w:r>
      <w:r w:rsidRPr="00D971CC">
        <w:rPr>
          <w:rFonts w:asciiTheme="minorHAnsi" w:hAnsiTheme="minorHAnsi" w:cstheme="minorHAnsi"/>
          <w:color w:val="000000"/>
          <w:sz w:val="22"/>
          <w:szCs w:val="22"/>
        </w:rPr>
        <w:t>, wellbeing data</w:t>
      </w:r>
      <w:r w:rsidR="002D23B0" w:rsidRPr="00D971CC">
        <w:rPr>
          <w:rFonts w:asciiTheme="minorHAnsi" w:hAnsiTheme="minorHAnsi" w:cstheme="minorHAnsi"/>
          <w:color w:val="000000"/>
          <w:sz w:val="22"/>
          <w:szCs w:val="22"/>
        </w:rPr>
        <w:t xml:space="preserve"> and school level assessment data</w:t>
      </w:r>
    </w:p>
    <w:p w14:paraId="169DDCE2" w14:textId="4A355E08" w:rsidR="002D23B0" w:rsidRPr="00D971CC" w:rsidRDefault="00BA069C" w:rsidP="00E91F6E">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Pembroke PS </w:t>
      </w:r>
      <w:r w:rsidR="002D23B0" w:rsidRPr="00D971CC">
        <w:rPr>
          <w:rFonts w:asciiTheme="minorHAnsi" w:hAnsiTheme="minorHAnsi" w:cstheme="minorHAnsi"/>
          <w:color w:val="000000"/>
          <w:sz w:val="22"/>
          <w:szCs w:val="22"/>
        </w:rPr>
        <w:t>deliver</w:t>
      </w:r>
      <w:r w:rsidRPr="00D971CC">
        <w:rPr>
          <w:rFonts w:asciiTheme="minorHAnsi" w:hAnsiTheme="minorHAnsi" w:cstheme="minorHAnsi"/>
          <w:color w:val="000000"/>
          <w:sz w:val="22"/>
          <w:szCs w:val="22"/>
        </w:rPr>
        <w:t>s</w:t>
      </w:r>
      <w:r w:rsidR="002D23B0" w:rsidRPr="00D971CC">
        <w:rPr>
          <w:rFonts w:asciiTheme="minorHAnsi" w:hAnsiTheme="minorHAnsi" w:cstheme="minorHAnsi"/>
          <w:color w:val="000000"/>
          <w:sz w:val="22"/>
          <w:szCs w:val="22"/>
        </w:rPr>
        <w:t xml:space="preserve"> a broad curriculum including STEM, PE, The Arts and LOTE (Auslan)</w:t>
      </w:r>
    </w:p>
    <w:p w14:paraId="412F8CCA" w14:textId="293F0233" w:rsidR="002D23B0" w:rsidRPr="00D971CC" w:rsidRDefault="002D23B0" w:rsidP="00E91F6E">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teachers at Pembroke Primary School use the </w:t>
      </w:r>
      <w:r w:rsidR="00BA069C" w:rsidRPr="004D39B6">
        <w:rPr>
          <w:rFonts w:asciiTheme="minorHAnsi" w:hAnsiTheme="minorHAnsi" w:cstheme="minorHAnsi"/>
          <w:color w:val="000000"/>
          <w:sz w:val="22"/>
          <w:szCs w:val="22"/>
        </w:rPr>
        <w:t>Victorian Teaching and Learning</w:t>
      </w:r>
      <w:r w:rsidRPr="004D39B6">
        <w:rPr>
          <w:rFonts w:asciiTheme="minorHAnsi" w:hAnsiTheme="minorHAnsi" w:cstheme="minorHAnsi"/>
          <w:color w:val="000000"/>
          <w:sz w:val="22"/>
          <w:szCs w:val="22"/>
        </w:rPr>
        <w:t xml:space="preserve"> Model</w:t>
      </w:r>
      <w:r w:rsidRPr="00D971CC">
        <w:rPr>
          <w:rFonts w:asciiTheme="minorHAnsi" w:hAnsiTheme="minorHAnsi" w:cstheme="minorHAnsi"/>
          <w:color w:val="000000"/>
          <w:sz w:val="22"/>
          <w:szCs w:val="22"/>
        </w:rPr>
        <w:t xml:space="preserve"> to ensure an explicit, common and shared model of instruction to ensure that evidenced-based, high yield teaching practices are incorporated into all lessons</w:t>
      </w:r>
    </w:p>
    <w:p w14:paraId="5838EE2F" w14:textId="77777777"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teachers at Pembroke Primary school adopt a broad range of teaching and assessment approaches to effectively respond to the diverse learning styles, strengths and needs of our students and follow the standards set by the Victorian Institute of Teaching</w:t>
      </w:r>
    </w:p>
    <w:p w14:paraId="1B1661E2" w14:textId="77777777"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our </w:t>
      </w:r>
      <w:r w:rsidRPr="004D39B6">
        <w:rPr>
          <w:rFonts w:asciiTheme="minorHAnsi" w:hAnsiTheme="minorHAnsi" w:cstheme="minorHAnsi"/>
          <w:color w:val="000000"/>
          <w:sz w:val="22"/>
          <w:szCs w:val="22"/>
        </w:rPr>
        <w:t>school’s Statement of Values</w:t>
      </w:r>
      <w:r w:rsidRPr="00D971CC">
        <w:rPr>
          <w:rFonts w:asciiTheme="minorHAnsi" w:hAnsiTheme="minorHAnsi" w:cstheme="minorHAnsi"/>
          <w:color w:val="000000"/>
          <w:sz w:val="22"/>
          <w:szCs w:val="22"/>
        </w:rPr>
        <w:t xml:space="preserve"> are incorporated into our curriculum and promoted to students, staff and parents so that they are shared and celebrated as the foundation of our school community</w:t>
      </w:r>
    </w:p>
    <w:p w14:paraId="44B5E8A7" w14:textId="632E1EF3" w:rsidR="002D23B0" w:rsidRPr="00D971CC" w:rsidRDefault="00BA069C"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we implement </w:t>
      </w:r>
      <w:r w:rsidR="002D23B0" w:rsidRPr="00D971CC">
        <w:rPr>
          <w:rFonts w:asciiTheme="minorHAnsi" w:hAnsiTheme="minorHAnsi" w:cstheme="minorHAnsi"/>
          <w:color w:val="000000"/>
          <w:sz w:val="22"/>
          <w:szCs w:val="22"/>
        </w:rPr>
        <w:t>carefully planned transition programs to support students moving into different stages of their schooling, including our Alphabeenies program (kinder to Foundation transition)</w:t>
      </w:r>
      <w:r w:rsidR="008148CE">
        <w:rPr>
          <w:rFonts w:asciiTheme="minorHAnsi" w:hAnsiTheme="minorHAnsi" w:cstheme="minorHAnsi"/>
          <w:color w:val="000000"/>
          <w:sz w:val="22"/>
          <w:szCs w:val="22"/>
        </w:rPr>
        <w:t xml:space="preserve"> and support when transitioning to secondary school</w:t>
      </w:r>
    </w:p>
    <w:p w14:paraId="11AB286F" w14:textId="16DB158B"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student attendance</w:t>
      </w:r>
      <w:r w:rsidR="00BA069C" w:rsidRPr="00D971CC">
        <w:rPr>
          <w:rFonts w:asciiTheme="minorHAnsi" w:hAnsiTheme="minorHAnsi" w:cstheme="minorHAnsi"/>
          <w:color w:val="000000"/>
          <w:sz w:val="22"/>
          <w:szCs w:val="22"/>
        </w:rPr>
        <w:t xml:space="preserve"> </w:t>
      </w:r>
      <w:r w:rsidR="00BA069C" w:rsidRPr="004D39B6">
        <w:rPr>
          <w:rFonts w:asciiTheme="minorHAnsi" w:hAnsiTheme="minorHAnsi" w:cstheme="minorHAnsi"/>
          <w:color w:val="000000"/>
          <w:sz w:val="22"/>
          <w:szCs w:val="22"/>
        </w:rPr>
        <w:t>is monitore</w:t>
      </w:r>
      <w:r w:rsidR="008148CE" w:rsidRPr="004D39B6">
        <w:rPr>
          <w:rFonts w:asciiTheme="minorHAnsi" w:hAnsiTheme="minorHAnsi" w:cstheme="minorHAnsi"/>
          <w:color w:val="000000"/>
          <w:sz w:val="22"/>
          <w:szCs w:val="22"/>
        </w:rPr>
        <w:t>d</w:t>
      </w:r>
      <w:r w:rsidRPr="004D39B6">
        <w:rPr>
          <w:rFonts w:asciiTheme="minorHAnsi" w:hAnsiTheme="minorHAnsi" w:cstheme="minorHAnsi"/>
          <w:color w:val="000000"/>
          <w:sz w:val="22"/>
          <w:szCs w:val="22"/>
        </w:rPr>
        <w:t xml:space="preserve"> and attendance improvement strategies</w:t>
      </w:r>
      <w:r w:rsidR="00BA069C" w:rsidRPr="00D971CC">
        <w:rPr>
          <w:rFonts w:asciiTheme="minorHAnsi" w:hAnsiTheme="minorHAnsi" w:cstheme="minorHAnsi"/>
          <w:color w:val="000000"/>
          <w:sz w:val="22"/>
          <w:szCs w:val="22"/>
        </w:rPr>
        <w:t xml:space="preserve"> are implemented</w:t>
      </w:r>
      <w:r w:rsidRPr="00D971CC">
        <w:rPr>
          <w:rFonts w:asciiTheme="minorHAnsi" w:hAnsiTheme="minorHAnsi" w:cstheme="minorHAnsi"/>
          <w:color w:val="000000"/>
          <w:sz w:val="22"/>
          <w:szCs w:val="22"/>
        </w:rPr>
        <w:t xml:space="preserve"> at a whole-school, cohort and individual level</w:t>
      </w:r>
    </w:p>
    <w:p w14:paraId="6E3AF506" w14:textId="1AA1049B"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Breakfast Club operates </w:t>
      </w:r>
      <w:r w:rsidR="00BA069C" w:rsidRPr="00D971CC">
        <w:rPr>
          <w:rFonts w:asciiTheme="minorHAnsi" w:hAnsiTheme="minorHAnsi" w:cstheme="minorHAnsi"/>
          <w:color w:val="000000"/>
          <w:sz w:val="22"/>
          <w:szCs w:val="22"/>
        </w:rPr>
        <w:t>ever</w:t>
      </w:r>
      <w:r w:rsidR="008148CE">
        <w:rPr>
          <w:rFonts w:asciiTheme="minorHAnsi" w:hAnsiTheme="minorHAnsi" w:cstheme="minorHAnsi"/>
          <w:color w:val="000000"/>
          <w:sz w:val="22"/>
          <w:szCs w:val="22"/>
        </w:rPr>
        <w:t>y</w:t>
      </w:r>
      <w:r w:rsidRPr="00D971CC">
        <w:rPr>
          <w:rFonts w:asciiTheme="minorHAnsi" w:hAnsiTheme="minorHAnsi" w:cstheme="minorHAnsi"/>
          <w:color w:val="000000"/>
          <w:sz w:val="22"/>
          <w:szCs w:val="22"/>
        </w:rPr>
        <w:t xml:space="preserve"> morning for all students</w:t>
      </w:r>
    </w:p>
    <w:p w14:paraId="66D6EB0D" w14:textId="740A8E26"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students have the opportunity to contribute to and provide feedback on decisions about school operations through the Student Representative Council, SRC feedback boxes in each classroom, and feedback stations in all learning spaces. Students are also encouraged to speak with their teachers and Principal whenever they have any questions or concerns</w:t>
      </w:r>
    </w:p>
    <w:p w14:paraId="5E0445EF" w14:textId="65B569F7" w:rsidR="002D23B0" w:rsidRPr="00D971CC" w:rsidRDefault="00BA069C"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we </w:t>
      </w:r>
      <w:r w:rsidR="002D23B0" w:rsidRPr="00D971CC">
        <w:rPr>
          <w:rFonts w:asciiTheme="minorHAnsi" w:hAnsiTheme="minorHAnsi" w:cstheme="minorHAnsi"/>
          <w:color w:val="000000"/>
          <w:sz w:val="22"/>
          <w:szCs w:val="22"/>
        </w:rPr>
        <w:t xml:space="preserve">create opportunities </w:t>
      </w:r>
      <w:r w:rsidR="002D23B0" w:rsidRPr="004D39B6">
        <w:rPr>
          <w:rFonts w:asciiTheme="minorHAnsi" w:hAnsiTheme="minorHAnsi" w:cstheme="minorHAnsi"/>
          <w:color w:val="000000"/>
          <w:sz w:val="22"/>
          <w:szCs w:val="22"/>
        </w:rPr>
        <w:t xml:space="preserve">for cross—age connections amongst students through flexible class groupings, </w:t>
      </w:r>
      <w:r w:rsidRPr="004D39B6">
        <w:rPr>
          <w:rFonts w:asciiTheme="minorHAnsi" w:hAnsiTheme="minorHAnsi" w:cstheme="minorHAnsi"/>
          <w:color w:val="000000"/>
          <w:sz w:val="22"/>
          <w:szCs w:val="22"/>
        </w:rPr>
        <w:t xml:space="preserve">House </w:t>
      </w:r>
      <w:r w:rsidR="002D23B0" w:rsidRPr="004D39B6">
        <w:rPr>
          <w:rFonts w:asciiTheme="minorHAnsi" w:hAnsiTheme="minorHAnsi" w:cstheme="minorHAnsi"/>
          <w:color w:val="000000"/>
          <w:sz w:val="22"/>
          <w:szCs w:val="22"/>
        </w:rPr>
        <w:t>athletics</w:t>
      </w:r>
      <w:r w:rsidRPr="004D39B6">
        <w:rPr>
          <w:rFonts w:asciiTheme="minorHAnsi" w:hAnsiTheme="minorHAnsi" w:cstheme="minorHAnsi"/>
          <w:color w:val="000000"/>
          <w:sz w:val="22"/>
          <w:szCs w:val="22"/>
        </w:rPr>
        <w:t xml:space="preserve"> days</w:t>
      </w:r>
      <w:r w:rsidR="002D23B0" w:rsidRPr="004D39B6">
        <w:rPr>
          <w:rFonts w:asciiTheme="minorHAnsi" w:hAnsiTheme="minorHAnsi" w:cstheme="minorHAnsi"/>
          <w:color w:val="000000"/>
          <w:sz w:val="22"/>
          <w:szCs w:val="22"/>
        </w:rPr>
        <w:t xml:space="preserve">, whole-school productions and community events such as Celebrate Mooroolbark, </w:t>
      </w:r>
      <w:r w:rsidR="008148CE" w:rsidRPr="004D39B6">
        <w:rPr>
          <w:rFonts w:asciiTheme="minorHAnsi" w:hAnsiTheme="minorHAnsi" w:cstheme="minorHAnsi"/>
          <w:color w:val="000000"/>
          <w:sz w:val="22"/>
          <w:szCs w:val="22"/>
        </w:rPr>
        <w:t xml:space="preserve">Family Fun Night, </w:t>
      </w:r>
      <w:r w:rsidR="002D23B0" w:rsidRPr="004D39B6">
        <w:rPr>
          <w:rFonts w:asciiTheme="minorHAnsi" w:hAnsiTheme="minorHAnsi" w:cstheme="minorHAnsi"/>
          <w:color w:val="000000"/>
          <w:sz w:val="22"/>
          <w:szCs w:val="22"/>
        </w:rPr>
        <w:t>Anzac Day services and Community Christmas Carols</w:t>
      </w:r>
    </w:p>
    <w:p w14:paraId="64FBD776" w14:textId="77777777"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all students are welcome to speak to the Principal if they would like to discuss a particular issue or feel as though they may need support of any kind. We are proud to have an ‘open door’ policy where students and staff are partners in learning</w:t>
      </w:r>
    </w:p>
    <w:p w14:paraId="2C85AA74" w14:textId="4EEB802E"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programs, incursions and excursions </w:t>
      </w:r>
      <w:r w:rsidR="00BA069C" w:rsidRPr="00D971CC">
        <w:rPr>
          <w:rFonts w:asciiTheme="minorHAnsi" w:hAnsiTheme="minorHAnsi" w:cstheme="minorHAnsi"/>
          <w:color w:val="000000"/>
          <w:sz w:val="22"/>
          <w:szCs w:val="22"/>
        </w:rPr>
        <w:t xml:space="preserve">are </w:t>
      </w:r>
      <w:r w:rsidRPr="00D971CC">
        <w:rPr>
          <w:rFonts w:asciiTheme="minorHAnsi" w:hAnsiTheme="minorHAnsi" w:cstheme="minorHAnsi"/>
          <w:color w:val="000000"/>
          <w:sz w:val="22"/>
          <w:szCs w:val="22"/>
        </w:rPr>
        <w:t xml:space="preserve">developed </w:t>
      </w:r>
      <w:r w:rsidRPr="004D39B6">
        <w:rPr>
          <w:rFonts w:asciiTheme="minorHAnsi" w:hAnsiTheme="minorHAnsi" w:cstheme="minorHAnsi"/>
          <w:color w:val="000000"/>
          <w:sz w:val="22"/>
          <w:szCs w:val="22"/>
        </w:rPr>
        <w:t>to address issue</w:t>
      </w:r>
      <w:r w:rsidR="00BA069C" w:rsidRPr="004D39B6">
        <w:rPr>
          <w:rFonts w:asciiTheme="minorHAnsi" w:hAnsiTheme="minorHAnsi" w:cstheme="minorHAnsi"/>
          <w:color w:val="000000"/>
          <w:sz w:val="22"/>
          <w:szCs w:val="22"/>
        </w:rPr>
        <w:t>-</w:t>
      </w:r>
      <w:r w:rsidRPr="004D39B6">
        <w:rPr>
          <w:rFonts w:asciiTheme="minorHAnsi" w:hAnsiTheme="minorHAnsi" w:cstheme="minorHAnsi"/>
          <w:color w:val="000000"/>
          <w:sz w:val="22"/>
          <w:szCs w:val="22"/>
        </w:rPr>
        <w:t>specific behaviour</w:t>
      </w:r>
      <w:r w:rsidRPr="00D971CC">
        <w:rPr>
          <w:rFonts w:asciiTheme="minorHAnsi" w:hAnsiTheme="minorHAnsi" w:cstheme="minorHAnsi"/>
          <w:color w:val="000000"/>
          <w:sz w:val="22"/>
          <w:szCs w:val="22"/>
        </w:rPr>
        <w:t xml:space="preserve"> (i.e. anger management programs</w:t>
      </w:r>
      <w:r w:rsidR="00BA069C" w:rsidRPr="00D971CC">
        <w:rPr>
          <w:rFonts w:asciiTheme="minorHAnsi" w:hAnsiTheme="minorHAnsi" w:cstheme="minorHAnsi"/>
          <w:color w:val="000000"/>
          <w:sz w:val="22"/>
          <w:szCs w:val="22"/>
        </w:rPr>
        <w:t>, cyber-safety</w:t>
      </w:r>
      <w:r w:rsidR="008148CE">
        <w:rPr>
          <w:rFonts w:asciiTheme="minorHAnsi" w:hAnsiTheme="minorHAnsi" w:cstheme="minorHAnsi"/>
          <w:color w:val="000000"/>
          <w:sz w:val="22"/>
          <w:szCs w:val="22"/>
        </w:rPr>
        <w:t>, puberty</w:t>
      </w:r>
      <w:r w:rsidRPr="00D971CC">
        <w:rPr>
          <w:rFonts w:asciiTheme="minorHAnsi" w:hAnsiTheme="minorHAnsi" w:cstheme="minorHAnsi"/>
          <w:color w:val="000000"/>
          <w:sz w:val="22"/>
          <w:szCs w:val="22"/>
        </w:rPr>
        <w:t>)</w:t>
      </w:r>
    </w:p>
    <w:p w14:paraId="1EE8DCCA" w14:textId="274A4085" w:rsidR="002D23B0" w:rsidRPr="00D971CC"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opportunities </w:t>
      </w:r>
      <w:r w:rsidR="00BA069C" w:rsidRPr="00D971CC">
        <w:rPr>
          <w:rFonts w:asciiTheme="minorHAnsi" w:hAnsiTheme="minorHAnsi" w:cstheme="minorHAnsi"/>
          <w:color w:val="000000"/>
          <w:sz w:val="22"/>
          <w:szCs w:val="22"/>
        </w:rPr>
        <w:t xml:space="preserve">are provided </w:t>
      </w:r>
      <w:r w:rsidRPr="00D971CC">
        <w:rPr>
          <w:rFonts w:asciiTheme="minorHAnsi" w:hAnsiTheme="minorHAnsi" w:cstheme="minorHAnsi"/>
          <w:color w:val="000000"/>
          <w:sz w:val="22"/>
          <w:szCs w:val="22"/>
        </w:rPr>
        <w:t>for student inclusion (i.e. sports teams, clubs, recess and lunchtime activities)</w:t>
      </w:r>
    </w:p>
    <w:p w14:paraId="7F3C6B13" w14:textId="4932AD8E" w:rsidR="002D23B0" w:rsidRPr="004D39B6"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4D39B6">
        <w:rPr>
          <w:rFonts w:asciiTheme="minorHAnsi" w:hAnsiTheme="minorHAnsi" w:cstheme="minorHAnsi"/>
          <w:color w:val="000000"/>
          <w:sz w:val="22"/>
          <w:szCs w:val="22"/>
        </w:rPr>
        <w:t>buddy programs</w:t>
      </w:r>
      <w:r w:rsidR="00BA069C" w:rsidRPr="004D39B6">
        <w:rPr>
          <w:rFonts w:asciiTheme="minorHAnsi" w:hAnsiTheme="minorHAnsi" w:cstheme="minorHAnsi"/>
          <w:color w:val="000000"/>
          <w:sz w:val="22"/>
          <w:szCs w:val="22"/>
        </w:rPr>
        <w:t xml:space="preserve"> and </w:t>
      </w:r>
      <w:r w:rsidRPr="004D39B6">
        <w:rPr>
          <w:rFonts w:asciiTheme="minorHAnsi" w:hAnsiTheme="minorHAnsi" w:cstheme="minorHAnsi"/>
          <w:color w:val="000000"/>
          <w:sz w:val="22"/>
          <w:szCs w:val="22"/>
        </w:rPr>
        <w:t>peer support programs</w:t>
      </w:r>
      <w:r w:rsidR="00BA069C" w:rsidRPr="004D39B6">
        <w:rPr>
          <w:rFonts w:asciiTheme="minorHAnsi" w:hAnsiTheme="minorHAnsi" w:cstheme="minorHAnsi"/>
          <w:color w:val="000000"/>
          <w:sz w:val="22"/>
          <w:szCs w:val="22"/>
        </w:rPr>
        <w:t xml:space="preserve"> support the social learning of our students</w:t>
      </w:r>
    </w:p>
    <w:p w14:paraId="3894FAB5" w14:textId="7A6B4B19" w:rsidR="002D23B0" w:rsidRPr="004D39B6" w:rsidRDefault="002D23B0" w:rsidP="00E91F6E">
      <w:pPr>
        <w:pStyle w:val="NormalWeb"/>
        <w:numPr>
          <w:ilvl w:val="0"/>
          <w:numId w:val="1"/>
        </w:numPr>
        <w:spacing w:before="0" w:beforeAutospacing="0" w:after="0" w:afterAutospacing="0"/>
        <w:jc w:val="both"/>
        <w:textAlignment w:val="baseline"/>
        <w:rPr>
          <w:rFonts w:asciiTheme="minorHAnsi" w:hAnsiTheme="minorHAnsi" w:cstheme="minorHAnsi"/>
          <w:color w:val="000000"/>
          <w:sz w:val="22"/>
          <w:szCs w:val="22"/>
        </w:rPr>
      </w:pPr>
      <w:r w:rsidRPr="004D39B6">
        <w:rPr>
          <w:rFonts w:asciiTheme="minorHAnsi" w:hAnsiTheme="minorHAnsi" w:cstheme="minorHAnsi"/>
          <w:color w:val="000000"/>
          <w:sz w:val="22"/>
          <w:szCs w:val="22"/>
        </w:rPr>
        <w:t>parents are encouraged to participate in school programs and community outreac</w:t>
      </w:r>
      <w:r w:rsidR="00BA069C" w:rsidRPr="004D39B6">
        <w:rPr>
          <w:rFonts w:asciiTheme="minorHAnsi" w:hAnsiTheme="minorHAnsi" w:cstheme="minorHAnsi"/>
          <w:color w:val="000000"/>
          <w:sz w:val="22"/>
          <w:szCs w:val="22"/>
        </w:rPr>
        <w:t>h</w:t>
      </w:r>
      <w:r w:rsidRPr="004D39B6">
        <w:rPr>
          <w:rFonts w:asciiTheme="minorHAnsi" w:hAnsiTheme="minorHAnsi" w:cstheme="minorHAnsi"/>
          <w:color w:val="000000"/>
          <w:sz w:val="22"/>
          <w:szCs w:val="22"/>
        </w:rPr>
        <w:t xml:space="preserve"> programs, including our </w:t>
      </w:r>
      <w:r w:rsidR="008148CE" w:rsidRPr="004D39B6">
        <w:rPr>
          <w:rFonts w:asciiTheme="minorHAnsi" w:hAnsiTheme="minorHAnsi" w:cstheme="minorHAnsi"/>
          <w:color w:val="000000"/>
          <w:sz w:val="22"/>
          <w:szCs w:val="22"/>
        </w:rPr>
        <w:t>chicken coop</w:t>
      </w:r>
      <w:r w:rsidR="004D39B6" w:rsidRPr="004D39B6">
        <w:rPr>
          <w:rFonts w:asciiTheme="minorHAnsi" w:hAnsiTheme="minorHAnsi" w:cstheme="minorHAnsi"/>
          <w:color w:val="000000"/>
          <w:sz w:val="22"/>
          <w:szCs w:val="22"/>
        </w:rPr>
        <w:t xml:space="preserve"> and </w:t>
      </w:r>
      <w:r w:rsidR="008148CE" w:rsidRPr="004D39B6">
        <w:rPr>
          <w:rFonts w:asciiTheme="minorHAnsi" w:hAnsiTheme="minorHAnsi" w:cstheme="minorHAnsi"/>
          <w:color w:val="000000"/>
          <w:sz w:val="22"/>
          <w:szCs w:val="22"/>
        </w:rPr>
        <w:t>vegetable garden</w:t>
      </w:r>
      <w:r w:rsidRPr="004D39B6">
        <w:rPr>
          <w:rFonts w:asciiTheme="minorHAnsi" w:hAnsiTheme="minorHAnsi" w:cstheme="minorHAnsi"/>
          <w:color w:val="000000"/>
          <w:sz w:val="22"/>
          <w:szCs w:val="22"/>
        </w:rPr>
        <w:t>.</w:t>
      </w:r>
    </w:p>
    <w:p w14:paraId="56A23DF8" w14:textId="77777777" w:rsidR="002D23B0" w:rsidRPr="00D971CC" w:rsidRDefault="002D23B0" w:rsidP="002D23B0">
      <w:pPr>
        <w:pStyle w:val="ListParagraph"/>
        <w:jc w:val="both"/>
        <w:rPr>
          <w:rFonts w:cstheme="minorHAnsi"/>
          <w:i/>
          <w:highlight w:val="yellow"/>
          <w:u w:val="single"/>
        </w:rPr>
      </w:pPr>
    </w:p>
    <w:p w14:paraId="7D2A001B" w14:textId="29D0CCB9" w:rsidR="00AB692B" w:rsidRPr="008148CE" w:rsidRDefault="00AB692B" w:rsidP="002D23B0">
      <w:pPr>
        <w:jc w:val="both"/>
        <w:rPr>
          <w:rFonts w:cstheme="minorHAnsi"/>
          <w:b/>
          <w:bCs/>
          <w:i/>
          <w:u w:val="single"/>
        </w:rPr>
      </w:pPr>
      <w:r w:rsidRPr="008148CE">
        <w:rPr>
          <w:rFonts w:cstheme="minorHAnsi"/>
          <w:b/>
          <w:bCs/>
          <w:i/>
          <w:u w:val="single"/>
        </w:rPr>
        <w:t>Targeted</w:t>
      </w:r>
      <w:r w:rsidR="00000514" w:rsidRPr="008148CE">
        <w:rPr>
          <w:rFonts w:cstheme="minorHAnsi"/>
          <w:b/>
          <w:bCs/>
          <w:i/>
          <w:u w:val="single"/>
        </w:rPr>
        <w:t xml:space="preserve"> Strategies:</w:t>
      </w:r>
    </w:p>
    <w:p w14:paraId="64F788F1" w14:textId="6062F9A1" w:rsidR="00000514" w:rsidRPr="004D39B6" w:rsidRDefault="00000514" w:rsidP="00E91F6E">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 xml:space="preserve">all students in Out of Home Care will be appointed a Learning Mentor, have an Individual Learning Plan (IEP) and a Student Support Group (SSG) and </w:t>
      </w:r>
      <w:r w:rsidRPr="004D39B6">
        <w:rPr>
          <w:rFonts w:asciiTheme="minorHAnsi" w:hAnsiTheme="minorHAnsi" w:cstheme="minorHAnsi"/>
          <w:color w:val="000000"/>
          <w:sz w:val="22"/>
          <w:szCs w:val="22"/>
        </w:rPr>
        <w:t>will be referred to Student Support Services for an Educational Needs Assessment</w:t>
      </w:r>
    </w:p>
    <w:p w14:paraId="074D7ECA" w14:textId="77777777" w:rsidR="00000514" w:rsidRPr="00D971CC" w:rsidRDefault="00000514" w:rsidP="00E91F6E">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support programs, including the Tutor Learning Initiative, are provided for students who are identified as needing additional support in literacy and numeracy</w:t>
      </w:r>
    </w:p>
    <w:p w14:paraId="4305BAD0" w14:textId="77777777" w:rsidR="00000514" w:rsidRPr="00D971CC" w:rsidRDefault="00000514" w:rsidP="00E91F6E">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staff will undertake health promotion and social skills development in response to needs identified by student wellbeing data, classroom teachers or other school staff each year</w:t>
      </w:r>
    </w:p>
    <w:p w14:paraId="4DDC9694" w14:textId="77777777" w:rsidR="00000514" w:rsidRPr="00D971CC" w:rsidRDefault="00000514" w:rsidP="00E91F6E">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staff will apply a trauma-informed approach to working with students who have experienced trauma </w:t>
      </w:r>
    </w:p>
    <w:p w14:paraId="22897D84" w14:textId="1D53E59E" w:rsidR="00000514" w:rsidRPr="004D39B6" w:rsidRDefault="00000514" w:rsidP="00E91F6E">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rPr>
      </w:pPr>
      <w:r w:rsidRPr="004D39B6">
        <w:rPr>
          <w:rFonts w:asciiTheme="minorHAnsi" w:hAnsiTheme="minorHAnsi" w:cstheme="minorHAnsi"/>
          <w:color w:val="000000"/>
          <w:sz w:val="22"/>
          <w:szCs w:val="22"/>
        </w:rPr>
        <w:t>Multi-Cultural Education Aides work with all classes</w:t>
      </w:r>
    </w:p>
    <w:p w14:paraId="0FA0EAF3" w14:textId="11BF398D" w:rsidR="00000514" w:rsidRPr="00D971CC" w:rsidRDefault="00000514" w:rsidP="00E91F6E">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lastRenderedPageBreak/>
        <w:t>our School Chaplain provides support for families, individuals and groups of students throughout the year</w:t>
      </w:r>
    </w:p>
    <w:p w14:paraId="2B623662" w14:textId="553C7CB8" w:rsidR="00000514" w:rsidRPr="00D971CC" w:rsidRDefault="00000514" w:rsidP="00E91F6E">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staff and students run a variety of lunch time programs for student enjoyment and to cater for individual needs</w:t>
      </w:r>
    </w:p>
    <w:p w14:paraId="1BC3C335" w14:textId="77777777" w:rsidR="00D971CC" w:rsidRPr="00D971CC" w:rsidRDefault="00000514" w:rsidP="00E91F6E">
      <w:pPr>
        <w:pStyle w:val="NormalWeb"/>
        <w:numPr>
          <w:ilvl w:val="0"/>
          <w:numId w:val="2"/>
        </w:numPr>
        <w:spacing w:before="0" w:beforeAutospacing="0" w:after="28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Kids Hope mentors are available to support identified students</w:t>
      </w:r>
    </w:p>
    <w:p w14:paraId="111C9089" w14:textId="7B5B0774" w:rsidR="00000514" w:rsidRPr="00D971CC" w:rsidRDefault="00D971CC" w:rsidP="00E91F6E">
      <w:pPr>
        <w:pStyle w:val="NormalWeb"/>
        <w:numPr>
          <w:ilvl w:val="0"/>
          <w:numId w:val="2"/>
        </w:numPr>
        <w:spacing w:before="0" w:beforeAutospacing="0" w:after="280" w:afterAutospacing="0"/>
        <w:textAlignment w:val="baseline"/>
        <w:rPr>
          <w:rFonts w:asciiTheme="minorHAnsi" w:hAnsiTheme="minorHAnsi" w:cstheme="minorHAnsi"/>
          <w:color w:val="000000"/>
          <w:sz w:val="22"/>
          <w:szCs w:val="22"/>
        </w:rPr>
      </w:pPr>
      <w:r w:rsidRPr="00D971CC">
        <w:rPr>
          <w:rFonts w:asciiTheme="minorHAnsi" w:hAnsiTheme="minorHAnsi" w:cstheme="minorHAnsi"/>
          <w:color w:val="000000"/>
          <w:sz w:val="22"/>
          <w:szCs w:val="22"/>
        </w:rPr>
        <w:t>S</w:t>
      </w:r>
      <w:r w:rsidR="00000514" w:rsidRPr="00D971CC">
        <w:rPr>
          <w:rFonts w:asciiTheme="minorHAnsi" w:hAnsiTheme="minorHAnsi" w:cstheme="minorHAnsi"/>
          <w:color w:val="000000"/>
          <w:sz w:val="22"/>
          <w:szCs w:val="22"/>
        </w:rPr>
        <w:t>WPBS strategies, such as ‘Check In/Check Out’ and Social Groups are implemented to support</w:t>
      </w:r>
      <w:r w:rsidRPr="00D971CC">
        <w:rPr>
          <w:rFonts w:asciiTheme="minorHAnsi" w:hAnsiTheme="minorHAnsi" w:cstheme="minorHAnsi"/>
          <w:color w:val="000000"/>
          <w:sz w:val="22"/>
          <w:szCs w:val="22"/>
        </w:rPr>
        <w:t xml:space="preserve"> students who are identified as requiring more specific interventions</w:t>
      </w:r>
    </w:p>
    <w:p w14:paraId="765C64D8" w14:textId="159865D7" w:rsidR="00AB692B" w:rsidRPr="008148CE" w:rsidRDefault="00AB692B" w:rsidP="002C1D78">
      <w:pPr>
        <w:jc w:val="both"/>
        <w:rPr>
          <w:rFonts w:cstheme="minorHAnsi"/>
          <w:b/>
          <w:bCs/>
          <w:i/>
          <w:u w:val="single"/>
        </w:rPr>
      </w:pPr>
      <w:r w:rsidRPr="008148CE">
        <w:rPr>
          <w:rFonts w:cstheme="minorHAnsi"/>
          <w:b/>
          <w:bCs/>
          <w:i/>
          <w:u w:val="single"/>
        </w:rPr>
        <w:t>Individual</w:t>
      </w:r>
      <w:r w:rsidR="00000514" w:rsidRPr="008148CE">
        <w:rPr>
          <w:rFonts w:cstheme="minorHAnsi"/>
          <w:b/>
          <w:bCs/>
          <w:i/>
          <w:u w:val="single"/>
        </w:rPr>
        <w:t xml:space="preserve"> Strategies</w:t>
      </w:r>
      <w:r w:rsidRPr="008148CE">
        <w:rPr>
          <w:rFonts w:cstheme="minorHAnsi"/>
          <w:b/>
          <w:bCs/>
          <w:i/>
          <w:u w:val="single"/>
        </w:rPr>
        <w:t xml:space="preserve"> </w:t>
      </w:r>
    </w:p>
    <w:p w14:paraId="177A8791" w14:textId="77777777" w:rsidR="00D971CC" w:rsidRPr="00D971CC" w:rsidRDefault="00D971CC" w:rsidP="00D971CC">
      <w:pPr>
        <w:jc w:val="both"/>
        <w:rPr>
          <w:rFonts w:cstheme="minorHAnsi"/>
        </w:rPr>
      </w:pPr>
      <w:r w:rsidRPr="00D971CC">
        <w:rPr>
          <w:rFonts w:cstheme="minorHAnsi"/>
        </w:rPr>
        <w:t>Pembroke Primary School implements a range of strategies that support and promote individual engagement. These can include:</w:t>
      </w:r>
    </w:p>
    <w:p w14:paraId="52AF872A" w14:textId="77777777" w:rsidR="00D971CC" w:rsidRPr="00D971CC" w:rsidRDefault="00D971CC" w:rsidP="00E91F6E">
      <w:pPr>
        <w:pStyle w:val="ListParagraph"/>
        <w:numPr>
          <w:ilvl w:val="0"/>
          <w:numId w:val="13"/>
        </w:numPr>
        <w:jc w:val="both"/>
        <w:rPr>
          <w:rFonts w:cstheme="minorHAnsi"/>
        </w:rPr>
      </w:pPr>
      <w:r w:rsidRPr="00D971CC">
        <w:rPr>
          <w:rFonts w:cstheme="minorHAnsi"/>
        </w:rPr>
        <w:t>building constructive relationships with students at risk or students who are vulnerable due to complex individual circumstances</w:t>
      </w:r>
    </w:p>
    <w:p w14:paraId="32E126A8" w14:textId="632A2C76" w:rsidR="00D971CC" w:rsidRPr="00D971CC" w:rsidRDefault="00D971CC" w:rsidP="00E91F6E">
      <w:pPr>
        <w:pStyle w:val="ListParagraph"/>
        <w:numPr>
          <w:ilvl w:val="0"/>
          <w:numId w:val="13"/>
        </w:numPr>
        <w:jc w:val="both"/>
        <w:rPr>
          <w:rFonts w:cstheme="minorHAnsi"/>
        </w:rPr>
      </w:pPr>
      <w:r w:rsidRPr="00D971CC">
        <w:rPr>
          <w:rFonts w:cstheme="minorHAnsi"/>
        </w:rPr>
        <w:t>meeting with student, their parent/</w:t>
      </w:r>
      <w:r w:rsidRPr="004D39B6">
        <w:rPr>
          <w:rFonts w:cstheme="minorHAnsi"/>
        </w:rPr>
        <w:t>carer and support team</w:t>
      </w:r>
      <w:r w:rsidRPr="00D971CC">
        <w:rPr>
          <w:rFonts w:cstheme="minorHAnsi"/>
        </w:rPr>
        <w:t xml:space="preserve"> to talk about how best to help the student engage with school</w:t>
      </w:r>
    </w:p>
    <w:p w14:paraId="0294D10E" w14:textId="77777777" w:rsidR="00D971CC" w:rsidRPr="00D971CC" w:rsidRDefault="00D971CC" w:rsidP="00E91F6E">
      <w:pPr>
        <w:pStyle w:val="ListParagraph"/>
        <w:numPr>
          <w:ilvl w:val="0"/>
          <w:numId w:val="13"/>
        </w:numPr>
        <w:jc w:val="both"/>
        <w:rPr>
          <w:rFonts w:cstheme="minorHAnsi"/>
        </w:rPr>
      </w:pPr>
      <w:r w:rsidRPr="00D971CC">
        <w:rPr>
          <w:rFonts w:cstheme="minorHAnsi"/>
        </w:rPr>
        <w:t>developing an Individual Learning Plan and/or a Behaviour Support Plan</w:t>
      </w:r>
    </w:p>
    <w:p w14:paraId="2224A748" w14:textId="77777777" w:rsidR="00D971CC" w:rsidRPr="00D971CC" w:rsidRDefault="00D971CC" w:rsidP="00E91F6E">
      <w:pPr>
        <w:pStyle w:val="ListParagraph"/>
        <w:numPr>
          <w:ilvl w:val="0"/>
          <w:numId w:val="13"/>
        </w:numPr>
        <w:jc w:val="both"/>
        <w:rPr>
          <w:rFonts w:cstheme="minorHAnsi"/>
        </w:rPr>
      </w:pPr>
      <w:r w:rsidRPr="00D971CC">
        <w:rPr>
          <w:rFonts w:cstheme="minorHAnsi"/>
        </w:rPr>
        <w:t>considering if any environmental changes need to be made, for example changing the classroom set up</w:t>
      </w:r>
    </w:p>
    <w:p w14:paraId="73323A8A" w14:textId="77777777" w:rsidR="00D971CC" w:rsidRPr="00D971CC" w:rsidRDefault="00D971CC" w:rsidP="00E91F6E">
      <w:pPr>
        <w:pStyle w:val="ListParagraph"/>
        <w:numPr>
          <w:ilvl w:val="0"/>
          <w:numId w:val="13"/>
        </w:numPr>
        <w:jc w:val="both"/>
        <w:rPr>
          <w:rFonts w:cstheme="minorHAnsi"/>
        </w:rPr>
      </w:pPr>
      <w:r w:rsidRPr="00D971CC">
        <w:rPr>
          <w:rFonts w:cstheme="minorHAnsi"/>
        </w:rPr>
        <w:t>referring the student to: </w:t>
      </w:r>
    </w:p>
    <w:p w14:paraId="68FCB89E" w14:textId="1FD4A94F" w:rsidR="00D971CC" w:rsidRPr="004D39B6" w:rsidRDefault="00D971CC" w:rsidP="00E91F6E">
      <w:pPr>
        <w:pStyle w:val="ListParagraph"/>
        <w:numPr>
          <w:ilvl w:val="1"/>
          <w:numId w:val="14"/>
        </w:numPr>
        <w:jc w:val="both"/>
        <w:rPr>
          <w:rFonts w:cstheme="minorHAnsi"/>
        </w:rPr>
      </w:pPr>
      <w:r w:rsidRPr="004D39B6">
        <w:rPr>
          <w:rFonts w:cstheme="minorHAnsi"/>
        </w:rPr>
        <w:t>school-based wellbeing supports (e.g. Chaplain, Kids Hope mentors)</w:t>
      </w:r>
    </w:p>
    <w:p w14:paraId="4243623C" w14:textId="77777777" w:rsidR="00D971CC" w:rsidRPr="00D971CC" w:rsidRDefault="00D971CC" w:rsidP="00E91F6E">
      <w:pPr>
        <w:pStyle w:val="ListParagraph"/>
        <w:numPr>
          <w:ilvl w:val="1"/>
          <w:numId w:val="15"/>
        </w:numPr>
        <w:jc w:val="both"/>
        <w:rPr>
          <w:rFonts w:cstheme="minorHAnsi"/>
        </w:rPr>
      </w:pPr>
      <w:r w:rsidRPr="00D971CC">
        <w:rPr>
          <w:rFonts w:cstheme="minorHAnsi"/>
        </w:rPr>
        <w:t>Student Support Services</w:t>
      </w:r>
    </w:p>
    <w:p w14:paraId="2E1C73A9" w14:textId="0E8D32C9" w:rsidR="00D971CC" w:rsidRPr="00D971CC" w:rsidRDefault="00D971CC" w:rsidP="00E91F6E">
      <w:pPr>
        <w:pStyle w:val="ListParagraph"/>
        <w:numPr>
          <w:ilvl w:val="1"/>
          <w:numId w:val="16"/>
        </w:numPr>
        <w:jc w:val="both"/>
        <w:rPr>
          <w:rFonts w:cstheme="minorHAnsi"/>
        </w:rPr>
      </w:pPr>
      <w:r w:rsidRPr="00D971CC">
        <w:rPr>
          <w:rFonts w:cstheme="minorHAnsi"/>
        </w:rPr>
        <w:t xml:space="preserve">appropriate external supports such as </w:t>
      </w:r>
      <w:r w:rsidR="00BB2126" w:rsidRPr="00D971CC">
        <w:rPr>
          <w:rFonts w:cstheme="minorHAnsi"/>
        </w:rPr>
        <w:t>council-based</w:t>
      </w:r>
      <w:r w:rsidRPr="00D971CC">
        <w:rPr>
          <w:rFonts w:cstheme="minorHAnsi"/>
        </w:rPr>
        <w:t xml:space="preserve"> youth and family services, other allied health professionals, Headspace, child and adolescent mental health services or Child First</w:t>
      </w:r>
    </w:p>
    <w:p w14:paraId="148DE866" w14:textId="3C7006B4" w:rsidR="00D971CC" w:rsidRPr="00D971CC" w:rsidRDefault="00D971CC" w:rsidP="00E91F6E">
      <w:pPr>
        <w:pStyle w:val="ListParagraph"/>
        <w:numPr>
          <w:ilvl w:val="1"/>
          <w:numId w:val="17"/>
        </w:numPr>
        <w:rPr>
          <w:rFonts w:cstheme="minorHAnsi"/>
        </w:rPr>
      </w:pPr>
      <w:r w:rsidRPr="00D971CC">
        <w:rPr>
          <w:rFonts w:cstheme="minorHAnsi"/>
        </w:rPr>
        <w:t> </w:t>
      </w:r>
      <w:r w:rsidRPr="004D39B6">
        <w:rPr>
          <w:rFonts w:cstheme="minorHAnsi"/>
        </w:rPr>
        <w:t>re-engagement programs such as Navigator</w:t>
      </w:r>
      <w:r w:rsidRPr="00D971CC">
        <w:rPr>
          <w:rFonts w:cstheme="minorHAnsi"/>
        </w:rPr>
        <w:br/>
      </w:r>
    </w:p>
    <w:p w14:paraId="231947E7" w14:textId="7BE9837F" w:rsidR="00D971CC" w:rsidRPr="00D971CC" w:rsidRDefault="00D971CC" w:rsidP="00D971CC">
      <w:pPr>
        <w:jc w:val="both"/>
        <w:rPr>
          <w:rFonts w:cstheme="minorHAnsi"/>
        </w:rPr>
      </w:pPr>
      <w:r w:rsidRPr="00D971CC">
        <w:rPr>
          <w:rFonts w:cstheme="minorHAnsi"/>
        </w:rPr>
        <w:t>Where necessary, the school will support the student’s family to engage by: </w:t>
      </w:r>
    </w:p>
    <w:p w14:paraId="1BE84143" w14:textId="77777777" w:rsidR="00D971CC" w:rsidRPr="00D971CC" w:rsidRDefault="00D971CC" w:rsidP="00E91F6E">
      <w:pPr>
        <w:pStyle w:val="ListParagraph"/>
        <w:numPr>
          <w:ilvl w:val="0"/>
          <w:numId w:val="18"/>
        </w:numPr>
        <w:jc w:val="both"/>
        <w:rPr>
          <w:rFonts w:cstheme="minorHAnsi"/>
        </w:rPr>
      </w:pPr>
      <w:r w:rsidRPr="00D971CC">
        <w:rPr>
          <w:rFonts w:cstheme="minorHAnsi"/>
        </w:rPr>
        <w:t>being responsive and sensitive  to changes in the student’s circumstances and health and wellbeing</w:t>
      </w:r>
    </w:p>
    <w:p w14:paraId="381C60BC" w14:textId="77777777" w:rsidR="00D971CC" w:rsidRPr="00D971CC" w:rsidRDefault="00D971CC" w:rsidP="00E91F6E">
      <w:pPr>
        <w:pStyle w:val="ListParagraph"/>
        <w:numPr>
          <w:ilvl w:val="0"/>
          <w:numId w:val="18"/>
        </w:numPr>
        <w:jc w:val="both"/>
        <w:rPr>
          <w:rFonts w:cstheme="minorHAnsi"/>
        </w:rPr>
      </w:pPr>
      <w:r w:rsidRPr="00D971CC">
        <w:rPr>
          <w:rFonts w:cstheme="minorHAnsi"/>
        </w:rPr>
        <w:t>collaborating, where appropriate and with the support of the student and their family, with any external allied health professionals, services or agencies that are supporting the student</w:t>
      </w:r>
    </w:p>
    <w:p w14:paraId="33B7EB62" w14:textId="7B4F3074" w:rsidR="00D971CC" w:rsidRPr="00D971CC" w:rsidRDefault="00D971CC" w:rsidP="00E91F6E">
      <w:pPr>
        <w:pStyle w:val="ListParagraph"/>
        <w:numPr>
          <w:ilvl w:val="0"/>
          <w:numId w:val="18"/>
        </w:numPr>
        <w:jc w:val="both"/>
        <w:rPr>
          <w:rFonts w:cstheme="minorHAnsi"/>
        </w:rPr>
      </w:pPr>
      <w:r w:rsidRPr="00D971CC">
        <w:rPr>
          <w:rFonts w:cstheme="minorHAnsi"/>
        </w:rPr>
        <w:t>monitoring individual student attendance and developing an Attendance Improvement Plan in collaboration with the student and their family</w:t>
      </w:r>
    </w:p>
    <w:p w14:paraId="31CDD556" w14:textId="77777777" w:rsidR="00D971CC" w:rsidRPr="00D971CC" w:rsidRDefault="00D971CC" w:rsidP="00E91F6E">
      <w:pPr>
        <w:pStyle w:val="ListParagraph"/>
        <w:numPr>
          <w:ilvl w:val="0"/>
          <w:numId w:val="18"/>
        </w:numPr>
        <w:jc w:val="both"/>
        <w:rPr>
          <w:rFonts w:cstheme="minorHAnsi"/>
        </w:rPr>
      </w:pPr>
      <w:r w:rsidRPr="00D971CC">
        <w:rPr>
          <w:rFonts w:cstheme="minorHAnsi"/>
        </w:rPr>
        <w:t>connecting to other Department programs and services such as:</w:t>
      </w:r>
    </w:p>
    <w:p w14:paraId="407E09B3" w14:textId="492867A0" w:rsidR="00D971CC" w:rsidRPr="00605B15" w:rsidRDefault="004D39B6" w:rsidP="00E91F6E">
      <w:pPr>
        <w:pStyle w:val="ListParagraph"/>
        <w:numPr>
          <w:ilvl w:val="1"/>
          <w:numId w:val="19"/>
        </w:numPr>
        <w:rPr>
          <w:rFonts w:cstheme="minorHAnsi"/>
          <w:i/>
          <w:iCs/>
        </w:rPr>
      </w:pPr>
      <w:r w:rsidRPr="00605B15">
        <w:rPr>
          <w:rFonts w:cstheme="minorHAnsi"/>
        </w:rPr>
        <w:t>Disability</w:t>
      </w:r>
      <w:r w:rsidRPr="00605B15">
        <w:t xml:space="preserve"> Inclusion</w:t>
      </w:r>
    </w:p>
    <w:p w14:paraId="3E47007A" w14:textId="0E717DD9" w:rsidR="00D971CC" w:rsidRPr="00D971CC" w:rsidRDefault="00D971CC" w:rsidP="00E91F6E">
      <w:pPr>
        <w:pStyle w:val="ListParagraph"/>
        <w:numPr>
          <w:ilvl w:val="1"/>
          <w:numId w:val="20"/>
        </w:numPr>
        <w:rPr>
          <w:rFonts w:cstheme="minorHAnsi"/>
        </w:rPr>
      </w:pPr>
      <w:r w:rsidRPr="00605B15">
        <w:rPr>
          <w:rFonts w:cstheme="minorHAnsi"/>
        </w:rPr>
        <w:t>Mental health toolkit</w:t>
      </w:r>
    </w:p>
    <w:p w14:paraId="44EA2A1A" w14:textId="12573B1A" w:rsidR="00D971CC" w:rsidRPr="00D971CC" w:rsidRDefault="00D971CC" w:rsidP="00E91F6E">
      <w:pPr>
        <w:pStyle w:val="ListParagraph"/>
        <w:numPr>
          <w:ilvl w:val="1"/>
          <w:numId w:val="21"/>
        </w:numPr>
        <w:rPr>
          <w:rFonts w:cstheme="minorHAnsi"/>
        </w:rPr>
      </w:pPr>
      <w:r w:rsidRPr="00605B15">
        <w:rPr>
          <w:rFonts w:cstheme="minorHAnsi"/>
        </w:rPr>
        <w:t>Headspace</w:t>
      </w:r>
    </w:p>
    <w:p w14:paraId="665E02DB" w14:textId="39077814" w:rsidR="00D971CC" w:rsidRPr="00D971CC" w:rsidRDefault="00D971CC" w:rsidP="00E91F6E">
      <w:pPr>
        <w:pStyle w:val="ListParagraph"/>
        <w:numPr>
          <w:ilvl w:val="1"/>
          <w:numId w:val="22"/>
        </w:numPr>
        <w:rPr>
          <w:rFonts w:cstheme="minorHAnsi"/>
          <w:i/>
          <w:iCs/>
        </w:rPr>
      </w:pPr>
      <w:r w:rsidRPr="00605B15">
        <w:rPr>
          <w:rFonts w:cstheme="minorHAnsi"/>
        </w:rPr>
        <w:t>Navigator</w:t>
      </w:r>
    </w:p>
    <w:p w14:paraId="3FA07C7A" w14:textId="1CCE66DD" w:rsidR="00D971CC" w:rsidRPr="00D971CC" w:rsidRDefault="00D971CC" w:rsidP="00E91F6E">
      <w:pPr>
        <w:pStyle w:val="ListParagraph"/>
        <w:numPr>
          <w:ilvl w:val="1"/>
          <w:numId w:val="23"/>
        </w:numPr>
        <w:jc w:val="both"/>
        <w:rPr>
          <w:rFonts w:cstheme="minorHAnsi"/>
        </w:rPr>
      </w:pPr>
      <w:r w:rsidRPr="00605B15">
        <w:rPr>
          <w:rFonts w:cstheme="minorHAnsi"/>
        </w:rPr>
        <w:t>LOOKOUT</w:t>
      </w:r>
    </w:p>
    <w:p w14:paraId="0AD423E6" w14:textId="77777777" w:rsidR="00D971CC" w:rsidRPr="00D971CC" w:rsidRDefault="00D971CC" w:rsidP="00E91F6E">
      <w:pPr>
        <w:pStyle w:val="ListParagraph"/>
        <w:numPr>
          <w:ilvl w:val="0"/>
          <w:numId w:val="18"/>
        </w:numPr>
        <w:jc w:val="both"/>
        <w:rPr>
          <w:rFonts w:cstheme="minorHAnsi"/>
        </w:rPr>
      </w:pPr>
      <w:r w:rsidRPr="00D971CC">
        <w:rPr>
          <w:rFonts w:cstheme="minorHAnsi"/>
        </w:rPr>
        <w:t>running regular Student Support Group meetings for all students:</w:t>
      </w:r>
    </w:p>
    <w:p w14:paraId="0771DE4A" w14:textId="0857E237" w:rsidR="00D971CC" w:rsidRPr="00D971CC" w:rsidRDefault="00D971CC" w:rsidP="00E91F6E">
      <w:pPr>
        <w:pStyle w:val="ListParagraph"/>
        <w:numPr>
          <w:ilvl w:val="1"/>
          <w:numId w:val="24"/>
        </w:numPr>
        <w:jc w:val="both"/>
        <w:rPr>
          <w:rFonts w:cstheme="minorHAnsi"/>
        </w:rPr>
      </w:pPr>
      <w:r w:rsidRPr="00D971CC">
        <w:rPr>
          <w:rFonts w:cstheme="minorHAnsi"/>
        </w:rPr>
        <w:t> </w:t>
      </w:r>
      <w:r w:rsidRPr="00605B15">
        <w:rPr>
          <w:rFonts w:cstheme="minorHAnsi"/>
        </w:rPr>
        <w:t xml:space="preserve">with a </w:t>
      </w:r>
      <w:r w:rsidR="004505CE" w:rsidRPr="00605B15">
        <w:rPr>
          <w:rFonts w:cstheme="minorHAnsi"/>
        </w:rPr>
        <w:t>D</w:t>
      </w:r>
      <w:r w:rsidRPr="00605B15">
        <w:rPr>
          <w:rFonts w:cstheme="minorHAnsi"/>
        </w:rPr>
        <w:t>isability</w:t>
      </w:r>
      <w:r w:rsidR="004505CE">
        <w:rPr>
          <w:rFonts w:cstheme="minorHAnsi"/>
        </w:rPr>
        <w:t xml:space="preserve"> Inclusion profile</w:t>
      </w:r>
    </w:p>
    <w:p w14:paraId="3669650C" w14:textId="77777777" w:rsidR="00D971CC" w:rsidRDefault="00D971CC" w:rsidP="00E91F6E">
      <w:pPr>
        <w:pStyle w:val="ListParagraph"/>
        <w:numPr>
          <w:ilvl w:val="1"/>
          <w:numId w:val="25"/>
        </w:numPr>
        <w:jc w:val="both"/>
        <w:rPr>
          <w:rFonts w:cstheme="minorHAnsi"/>
        </w:rPr>
      </w:pPr>
      <w:r w:rsidRPr="00D971CC">
        <w:rPr>
          <w:rFonts w:cstheme="minorHAnsi"/>
        </w:rPr>
        <w:t>in Out of Home Care </w:t>
      </w:r>
    </w:p>
    <w:p w14:paraId="18A56CD6" w14:textId="7A1F1FDC" w:rsidR="004505CE" w:rsidRDefault="004505CE" w:rsidP="00E91F6E">
      <w:pPr>
        <w:pStyle w:val="ListParagraph"/>
        <w:numPr>
          <w:ilvl w:val="1"/>
          <w:numId w:val="25"/>
        </w:numPr>
        <w:jc w:val="both"/>
        <w:rPr>
          <w:rFonts w:cstheme="minorHAnsi"/>
        </w:rPr>
      </w:pPr>
      <w:r>
        <w:rPr>
          <w:rFonts w:cstheme="minorHAnsi"/>
        </w:rPr>
        <w:t>Aboriginal and Torres Strait Islander students</w:t>
      </w:r>
    </w:p>
    <w:p w14:paraId="472F971B" w14:textId="09BD05B9" w:rsidR="004505CE" w:rsidRPr="00D971CC" w:rsidRDefault="004505CE" w:rsidP="00E91F6E">
      <w:pPr>
        <w:pStyle w:val="ListParagraph"/>
        <w:numPr>
          <w:ilvl w:val="1"/>
          <w:numId w:val="25"/>
        </w:numPr>
        <w:jc w:val="both"/>
        <w:rPr>
          <w:rFonts w:cstheme="minorHAnsi"/>
        </w:rPr>
      </w:pPr>
      <w:r>
        <w:rPr>
          <w:rFonts w:cstheme="minorHAnsi"/>
        </w:rPr>
        <w:t>at parent request</w:t>
      </w:r>
    </w:p>
    <w:p w14:paraId="04563EA0" w14:textId="77777777" w:rsidR="00D971CC" w:rsidRPr="00D971CC" w:rsidRDefault="00D971CC" w:rsidP="00E91F6E">
      <w:pPr>
        <w:pStyle w:val="ListParagraph"/>
        <w:numPr>
          <w:ilvl w:val="1"/>
          <w:numId w:val="26"/>
        </w:numPr>
        <w:jc w:val="both"/>
        <w:rPr>
          <w:rFonts w:cstheme="minorHAnsi"/>
        </w:rPr>
      </w:pPr>
      <w:r w:rsidRPr="00D971CC">
        <w:rPr>
          <w:rFonts w:cstheme="minorHAnsi"/>
        </w:rPr>
        <w:t>and with other complex needs that require ongoing support and monitoring.</w:t>
      </w:r>
    </w:p>
    <w:p w14:paraId="489E71F8" w14:textId="09C34403" w:rsidR="00441563" w:rsidRPr="00BB2126" w:rsidRDefault="00441563" w:rsidP="00441563">
      <w:pPr>
        <w:rPr>
          <w:rFonts w:eastAsiaTheme="majorEastAsia" w:cstheme="minorHAnsi"/>
          <w:b/>
          <w:color w:val="000000" w:themeColor="text1"/>
        </w:rPr>
      </w:pPr>
      <w:r w:rsidRPr="00BB2126">
        <w:rPr>
          <w:rFonts w:eastAsiaTheme="majorEastAsia" w:cstheme="minorHAnsi"/>
          <w:b/>
          <w:bCs/>
          <w:color w:val="000000" w:themeColor="text1"/>
        </w:rPr>
        <w:lastRenderedPageBreak/>
        <w:t>Identifying students in need of support</w:t>
      </w:r>
    </w:p>
    <w:p w14:paraId="37C0BA0E" w14:textId="77C8B832" w:rsidR="00441563" w:rsidRPr="00BB2126" w:rsidRDefault="00441563" w:rsidP="00A25F50">
      <w:pPr>
        <w:rPr>
          <w:rFonts w:eastAsiaTheme="majorEastAsia" w:cstheme="minorHAnsi"/>
          <w:bCs/>
          <w:color w:val="000000" w:themeColor="text1"/>
        </w:rPr>
      </w:pPr>
      <w:r w:rsidRPr="00BB2126">
        <w:rPr>
          <w:rFonts w:eastAsiaTheme="majorEastAsia" w:cstheme="minorHAnsi"/>
          <w:bCs/>
          <w:color w:val="000000" w:themeColor="text1"/>
        </w:rPr>
        <w:t>Pembroke Primary School is committed to providing the necessary support to ensure our students are supported intellectually, emotionally and socially</w:t>
      </w:r>
      <w:r w:rsidRPr="004505CE">
        <w:rPr>
          <w:rFonts w:eastAsiaTheme="majorEastAsia" w:cstheme="minorHAnsi"/>
          <w:bCs/>
          <w:color w:val="000000" w:themeColor="text1"/>
        </w:rPr>
        <w:t>. All staff</w:t>
      </w:r>
      <w:r w:rsidRPr="00BB2126">
        <w:rPr>
          <w:rFonts w:eastAsiaTheme="majorEastAsia" w:cstheme="minorHAnsi"/>
          <w:bCs/>
          <w:color w:val="000000" w:themeColor="text1"/>
        </w:rPr>
        <w:t xml:space="preserve"> play a significant role in developing and implementing strategies to help identify students in need of support and enhance student wellbeing. Pembroke Primary School will utilise the following information and tools to identify students in need of extra emotional, social or educational support:</w:t>
      </w:r>
    </w:p>
    <w:p w14:paraId="77AE78DC" w14:textId="77777777" w:rsidR="00441563" w:rsidRPr="00BB2126" w:rsidRDefault="00441563" w:rsidP="00E91F6E">
      <w:pPr>
        <w:pStyle w:val="ListParagraph"/>
        <w:numPr>
          <w:ilvl w:val="0"/>
          <w:numId w:val="27"/>
        </w:numPr>
        <w:rPr>
          <w:rFonts w:eastAsiaTheme="majorEastAsia" w:cstheme="minorHAnsi"/>
          <w:bCs/>
          <w:color w:val="000000" w:themeColor="text1"/>
        </w:rPr>
      </w:pPr>
      <w:r w:rsidRPr="00BB2126">
        <w:rPr>
          <w:rFonts w:eastAsiaTheme="majorEastAsia" w:cstheme="minorHAnsi"/>
          <w:bCs/>
          <w:color w:val="000000" w:themeColor="text1"/>
        </w:rPr>
        <w:t>personal, health and learning information gathered upon enrolment and while the student is enrolled</w:t>
      </w:r>
    </w:p>
    <w:p w14:paraId="7B5F8A0D" w14:textId="77777777" w:rsidR="00441563" w:rsidRPr="00BB2126" w:rsidRDefault="00441563" w:rsidP="00E91F6E">
      <w:pPr>
        <w:pStyle w:val="ListParagraph"/>
        <w:numPr>
          <w:ilvl w:val="0"/>
          <w:numId w:val="27"/>
        </w:numPr>
        <w:rPr>
          <w:rFonts w:eastAsiaTheme="majorEastAsia" w:cstheme="minorHAnsi"/>
          <w:bCs/>
          <w:color w:val="000000" w:themeColor="text1"/>
        </w:rPr>
      </w:pPr>
      <w:r w:rsidRPr="00BB2126">
        <w:rPr>
          <w:rFonts w:eastAsiaTheme="majorEastAsia" w:cstheme="minorHAnsi"/>
          <w:bCs/>
          <w:color w:val="000000" w:themeColor="text1"/>
        </w:rPr>
        <w:t>attendance records</w:t>
      </w:r>
    </w:p>
    <w:p w14:paraId="1B4017ED" w14:textId="77777777" w:rsidR="00441563" w:rsidRPr="00BB2126" w:rsidRDefault="00441563" w:rsidP="00E91F6E">
      <w:pPr>
        <w:pStyle w:val="ListParagraph"/>
        <w:numPr>
          <w:ilvl w:val="0"/>
          <w:numId w:val="27"/>
        </w:numPr>
        <w:rPr>
          <w:rFonts w:eastAsiaTheme="majorEastAsia" w:cstheme="minorHAnsi"/>
          <w:bCs/>
          <w:color w:val="000000" w:themeColor="text1"/>
        </w:rPr>
      </w:pPr>
      <w:r w:rsidRPr="00BB2126">
        <w:rPr>
          <w:rFonts w:eastAsiaTheme="majorEastAsia" w:cstheme="minorHAnsi"/>
          <w:bCs/>
          <w:color w:val="000000" w:themeColor="text1"/>
        </w:rPr>
        <w:t>academic performance</w:t>
      </w:r>
    </w:p>
    <w:p w14:paraId="04E294AD" w14:textId="77777777" w:rsidR="00441563" w:rsidRPr="00BB2126" w:rsidRDefault="00441563" w:rsidP="00E91F6E">
      <w:pPr>
        <w:pStyle w:val="ListParagraph"/>
        <w:numPr>
          <w:ilvl w:val="0"/>
          <w:numId w:val="27"/>
        </w:numPr>
        <w:rPr>
          <w:rFonts w:eastAsiaTheme="majorEastAsia" w:cstheme="minorHAnsi"/>
          <w:bCs/>
          <w:color w:val="000000" w:themeColor="text1"/>
        </w:rPr>
      </w:pPr>
      <w:r w:rsidRPr="00BB2126">
        <w:rPr>
          <w:rFonts w:eastAsiaTheme="majorEastAsia" w:cstheme="minorHAnsi"/>
          <w:bCs/>
          <w:color w:val="000000" w:themeColor="text1"/>
        </w:rPr>
        <w:t>SWPBS behaviour data</w:t>
      </w:r>
    </w:p>
    <w:p w14:paraId="2CBCA978" w14:textId="38E7622E" w:rsidR="00A25F50" w:rsidRPr="004505CE" w:rsidRDefault="00A25F50" w:rsidP="00E91F6E">
      <w:pPr>
        <w:pStyle w:val="ListParagraph"/>
        <w:numPr>
          <w:ilvl w:val="0"/>
          <w:numId w:val="27"/>
        </w:numPr>
        <w:rPr>
          <w:rFonts w:eastAsiaTheme="majorEastAsia" w:cstheme="minorHAnsi"/>
          <w:bCs/>
          <w:color w:val="000000" w:themeColor="text1"/>
        </w:rPr>
      </w:pPr>
      <w:r w:rsidRPr="004505CE">
        <w:rPr>
          <w:rFonts w:eastAsiaTheme="majorEastAsia" w:cstheme="minorHAnsi"/>
          <w:bCs/>
          <w:color w:val="000000" w:themeColor="text1"/>
        </w:rPr>
        <w:t>Life Skills Go data</w:t>
      </w:r>
    </w:p>
    <w:p w14:paraId="036E5F75" w14:textId="77777777" w:rsidR="00441563" w:rsidRPr="00BB2126" w:rsidRDefault="00441563" w:rsidP="00E91F6E">
      <w:pPr>
        <w:pStyle w:val="ListParagraph"/>
        <w:numPr>
          <w:ilvl w:val="0"/>
          <w:numId w:val="27"/>
        </w:numPr>
        <w:rPr>
          <w:rFonts w:eastAsiaTheme="majorEastAsia" w:cstheme="minorHAnsi"/>
          <w:bCs/>
          <w:color w:val="000000" w:themeColor="text1"/>
        </w:rPr>
      </w:pPr>
      <w:r w:rsidRPr="00BB2126">
        <w:rPr>
          <w:rFonts w:eastAsiaTheme="majorEastAsia" w:cstheme="minorHAnsi"/>
          <w:bCs/>
          <w:color w:val="000000" w:themeColor="text1"/>
        </w:rPr>
        <w:t>observations by school staff such as changes in engagement, behaviour, self-care, social connectedness and motivation</w:t>
      </w:r>
    </w:p>
    <w:p w14:paraId="3C50BE3B" w14:textId="00565EEC" w:rsidR="00441563" w:rsidRPr="00BB2126" w:rsidRDefault="00441563" w:rsidP="00E91F6E">
      <w:pPr>
        <w:pStyle w:val="ListParagraph"/>
        <w:numPr>
          <w:ilvl w:val="0"/>
          <w:numId w:val="27"/>
        </w:numPr>
        <w:rPr>
          <w:rFonts w:eastAsiaTheme="majorEastAsia" w:cstheme="minorHAnsi"/>
          <w:bCs/>
          <w:color w:val="000000" w:themeColor="text1"/>
        </w:rPr>
      </w:pPr>
      <w:r w:rsidRPr="00BB2126">
        <w:rPr>
          <w:rFonts w:eastAsiaTheme="majorEastAsia" w:cstheme="minorHAnsi"/>
          <w:bCs/>
          <w:color w:val="000000" w:themeColor="text1"/>
        </w:rPr>
        <w:t>detention and suspension data</w:t>
      </w:r>
    </w:p>
    <w:p w14:paraId="009EB627" w14:textId="77777777" w:rsidR="00441563" w:rsidRPr="00BB2126" w:rsidRDefault="00441563" w:rsidP="00E91F6E">
      <w:pPr>
        <w:pStyle w:val="ListParagraph"/>
        <w:numPr>
          <w:ilvl w:val="0"/>
          <w:numId w:val="27"/>
        </w:numPr>
        <w:rPr>
          <w:rFonts w:eastAsiaTheme="majorEastAsia" w:cstheme="minorHAnsi"/>
          <w:bCs/>
          <w:color w:val="000000" w:themeColor="text1"/>
        </w:rPr>
      </w:pPr>
      <w:r w:rsidRPr="00BB2126">
        <w:rPr>
          <w:rFonts w:eastAsiaTheme="majorEastAsia" w:cstheme="minorHAnsi"/>
          <w:bCs/>
          <w:color w:val="000000" w:themeColor="text1"/>
        </w:rPr>
        <w:t>engagement with families</w:t>
      </w:r>
    </w:p>
    <w:p w14:paraId="63BEAC0A" w14:textId="46F9D761" w:rsidR="00441563" w:rsidRPr="00BB2126" w:rsidRDefault="00441563" w:rsidP="00E91F6E">
      <w:pPr>
        <w:pStyle w:val="ListParagraph"/>
        <w:numPr>
          <w:ilvl w:val="0"/>
          <w:numId w:val="27"/>
        </w:numPr>
        <w:rPr>
          <w:rFonts w:eastAsiaTheme="majorEastAsia" w:cstheme="minorHAnsi"/>
          <w:bCs/>
          <w:color w:val="000000" w:themeColor="text1"/>
        </w:rPr>
      </w:pPr>
      <w:r w:rsidRPr="00BB2126">
        <w:rPr>
          <w:rFonts w:eastAsiaTheme="majorEastAsia" w:cstheme="minorHAnsi"/>
          <w:bCs/>
          <w:color w:val="000000" w:themeColor="text1"/>
        </w:rPr>
        <w:t xml:space="preserve">self-referrals or referrals from </w:t>
      </w:r>
      <w:r w:rsidR="00BB2126">
        <w:rPr>
          <w:rFonts w:eastAsiaTheme="majorEastAsia" w:cstheme="minorHAnsi"/>
          <w:bCs/>
          <w:color w:val="000000" w:themeColor="text1"/>
        </w:rPr>
        <w:t xml:space="preserve">families or </w:t>
      </w:r>
      <w:r w:rsidRPr="00BB2126">
        <w:rPr>
          <w:rFonts w:eastAsiaTheme="majorEastAsia" w:cstheme="minorHAnsi"/>
          <w:bCs/>
          <w:color w:val="000000" w:themeColor="text1"/>
        </w:rPr>
        <w:t>peers</w:t>
      </w:r>
    </w:p>
    <w:p w14:paraId="24DAEC7A" w14:textId="77777777" w:rsidR="00441563" w:rsidRPr="00BB2126" w:rsidRDefault="00441563" w:rsidP="00441563">
      <w:pPr>
        <w:pStyle w:val="ListParagraph"/>
        <w:jc w:val="both"/>
        <w:rPr>
          <w:rFonts w:eastAsiaTheme="majorEastAsia" w:cstheme="minorHAnsi"/>
          <w:bCs/>
          <w:color w:val="000000" w:themeColor="text1"/>
        </w:rPr>
      </w:pPr>
    </w:p>
    <w:p w14:paraId="7DAED863" w14:textId="33E5F0EB" w:rsidR="00441563" w:rsidRPr="00BB2126" w:rsidRDefault="00A25F50" w:rsidP="00A25F50">
      <w:pPr>
        <w:jc w:val="both"/>
        <w:rPr>
          <w:rFonts w:eastAsiaTheme="majorEastAsia" w:cstheme="minorHAnsi"/>
          <w:b/>
          <w:color w:val="000000" w:themeColor="text1"/>
        </w:rPr>
      </w:pPr>
      <w:r w:rsidRPr="00BB2126">
        <w:rPr>
          <w:rFonts w:eastAsiaTheme="majorEastAsia" w:cstheme="minorHAnsi"/>
          <w:b/>
          <w:color w:val="000000" w:themeColor="text1"/>
        </w:rPr>
        <w:t>Rights and responsibilities</w:t>
      </w:r>
    </w:p>
    <w:p w14:paraId="23E7238E" w14:textId="77777777" w:rsidR="00BB2126" w:rsidRDefault="00441563" w:rsidP="00A25F50">
      <w:pPr>
        <w:rPr>
          <w:rFonts w:eastAsiaTheme="majorEastAsia" w:cstheme="minorHAnsi"/>
          <w:bCs/>
          <w:color w:val="000000" w:themeColor="text1"/>
        </w:rPr>
      </w:pPr>
      <w:r w:rsidRPr="00BB2126">
        <w:rPr>
          <w:rFonts w:eastAsiaTheme="majorEastAsia" w:cstheme="minorHAnsi"/>
          <w:bCs/>
          <w:color w:val="000000" w:themeColor="text1"/>
        </w:rPr>
        <w:t xml:space="preserve">The Charter of Human Rights and Responsibilities Act (2006) outline a vision of human rights for all Victorians. The charter affirms that all people are born free and equal in dignity and rights. While the charter demands equality for all, it also emphasises the value of difference. The charter requires public authorities, including government schools and their employees to act compatibly with human rights and to consider them when making decisions and delivering services. </w:t>
      </w:r>
    </w:p>
    <w:p w14:paraId="37B04686" w14:textId="587BE403" w:rsidR="00441563" w:rsidRPr="00BB2126" w:rsidRDefault="00441563" w:rsidP="00A25F50">
      <w:pPr>
        <w:rPr>
          <w:rFonts w:eastAsiaTheme="majorEastAsia" w:cstheme="minorHAnsi"/>
          <w:bCs/>
          <w:color w:val="000000" w:themeColor="text1"/>
        </w:rPr>
      </w:pPr>
      <w:r w:rsidRPr="00BB2126">
        <w:rPr>
          <w:rFonts w:eastAsiaTheme="majorEastAsia" w:cstheme="minorHAnsi"/>
          <w:bCs/>
          <w:color w:val="000000" w:themeColor="text1"/>
        </w:rPr>
        <w:t>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 </w:t>
      </w:r>
    </w:p>
    <w:p w14:paraId="008E6690" w14:textId="33030A5E" w:rsidR="00441563" w:rsidRPr="00BB2126" w:rsidRDefault="00441563" w:rsidP="00A25F50">
      <w:pPr>
        <w:rPr>
          <w:rFonts w:eastAsiaTheme="majorEastAsia" w:cstheme="minorHAnsi"/>
          <w:bCs/>
          <w:color w:val="000000" w:themeColor="text1"/>
        </w:rPr>
      </w:pPr>
      <w:r w:rsidRPr="00BB2126">
        <w:rPr>
          <w:rFonts w:eastAsiaTheme="majorEastAsia" w:cstheme="minorHAnsi"/>
          <w:bCs/>
          <w:color w:val="000000" w:themeColor="text1"/>
        </w:rPr>
        <w:t xml:space="preserve">Students who may have a complaint or concern about something that has happened at school are encouraged to speak to their parents or carers and </w:t>
      </w:r>
      <w:r w:rsidRPr="008F6057">
        <w:rPr>
          <w:rFonts w:eastAsiaTheme="majorEastAsia" w:cstheme="minorHAnsi"/>
          <w:bCs/>
          <w:color w:val="000000" w:themeColor="text1"/>
        </w:rPr>
        <w:t xml:space="preserve">approach a trusted </w:t>
      </w:r>
      <w:r w:rsidR="008F6057" w:rsidRPr="008F6057">
        <w:rPr>
          <w:rFonts w:eastAsiaTheme="majorEastAsia" w:cstheme="minorHAnsi"/>
          <w:bCs/>
          <w:color w:val="000000" w:themeColor="text1"/>
        </w:rPr>
        <w:t>staff</w:t>
      </w:r>
      <w:r w:rsidR="008F6057">
        <w:rPr>
          <w:rFonts w:eastAsiaTheme="majorEastAsia" w:cstheme="minorHAnsi"/>
          <w:bCs/>
          <w:color w:val="000000" w:themeColor="text1"/>
        </w:rPr>
        <w:t xml:space="preserve"> member of Pembroke Primary School.</w:t>
      </w:r>
    </w:p>
    <w:p w14:paraId="6F48B9EB" w14:textId="77777777" w:rsidR="00284062" w:rsidRDefault="00284062" w:rsidP="00A25F50">
      <w:pPr>
        <w:rPr>
          <w:rFonts w:eastAsiaTheme="majorEastAsia" w:cstheme="minorHAnsi"/>
          <w:bCs/>
          <w:color w:val="000000" w:themeColor="text1"/>
          <w:sz w:val="24"/>
          <w:szCs w:val="24"/>
        </w:rPr>
      </w:pPr>
    </w:p>
    <w:p w14:paraId="602B1183" w14:textId="77777777" w:rsidR="00BB2126" w:rsidRDefault="00BB2126" w:rsidP="00A25F50">
      <w:pPr>
        <w:rPr>
          <w:rFonts w:eastAsiaTheme="majorEastAsia" w:cstheme="minorHAnsi"/>
          <w:bCs/>
          <w:color w:val="000000" w:themeColor="text1"/>
          <w:sz w:val="24"/>
          <w:szCs w:val="24"/>
        </w:rPr>
      </w:pPr>
    </w:p>
    <w:p w14:paraId="44137AEF" w14:textId="77777777" w:rsidR="00BB2126" w:rsidRDefault="00BB2126" w:rsidP="00A25F50">
      <w:pPr>
        <w:rPr>
          <w:rFonts w:eastAsiaTheme="majorEastAsia" w:cstheme="minorHAnsi"/>
          <w:bCs/>
          <w:color w:val="000000" w:themeColor="text1"/>
          <w:sz w:val="24"/>
          <w:szCs w:val="24"/>
        </w:rPr>
      </w:pPr>
    </w:p>
    <w:p w14:paraId="3BAA3349" w14:textId="77777777" w:rsidR="00284062" w:rsidRDefault="00284062" w:rsidP="00A25F50">
      <w:pPr>
        <w:rPr>
          <w:rFonts w:eastAsiaTheme="majorEastAsia" w:cstheme="minorHAnsi"/>
          <w:bCs/>
          <w:color w:val="000000" w:themeColor="text1"/>
          <w:sz w:val="24"/>
          <w:szCs w:val="24"/>
        </w:rPr>
      </w:pPr>
    </w:p>
    <w:p w14:paraId="0685B94C" w14:textId="77777777" w:rsidR="00284062" w:rsidRDefault="00284062" w:rsidP="00A25F50">
      <w:pPr>
        <w:rPr>
          <w:rFonts w:eastAsiaTheme="majorEastAsia" w:cstheme="minorHAnsi"/>
          <w:bCs/>
          <w:color w:val="000000" w:themeColor="text1"/>
          <w:sz w:val="24"/>
          <w:szCs w:val="24"/>
        </w:rPr>
      </w:pPr>
    </w:p>
    <w:p w14:paraId="6763076D" w14:textId="77777777" w:rsidR="00284062" w:rsidRDefault="00284062" w:rsidP="00A25F50">
      <w:pPr>
        <w:rPr>
          <w:rFonts w:eastAsiaTheme="majorEastAsia" w:cstheme="minorHAnsi"/>
          <w:bCs/>
          <w:color w:val="000000" w:themeColor="text1"/>
          <w:sz w:val="24"/>
          <w:szCs w:val="24"/>
        </w:rPr>
      </w:pPr>
    </w:p>
    <w:p w14:paraId="5074149F" w14:textId="77777777" w:rsidR="00284062" w:rsidRDefault="00284062" w:rsidP="00A25F50">
      <w:pPr>
        <w:rPr>
          <w:rFonts w:eastAsiaTheme="majorEastAsia" w:cstheme="minorHAnsi"/>
          <w:bCs/>
          <w:color w:val="000000" w:themeColor="text1"/>
          <w:sz w:val="24"/>
          <w:szCs w:val="24"/>
        </w:rPr>
      </w:pPr>
    </w:p>
    <w:p w14:paraId="3143672E" w14:textId="77777777" w:rsidR="00284062" w:rsidRDefault="00284062" w:rsidP="00A25F50">
      <w:pPr>
        <w:rPr>
          <w:rFonts w:eastAsiaTheme="majorEastAsia" w:cstheme="minorHAnsi"/>
          <w:bCs/>
          <w:color w:val="000000" w:themeColor="text1"/>
          <w:sz w:val="24"/>
          <w:szCs w:val="24"/>
        </w:rPr>
      </w:pPr>
    </w:p>
    <w:tbl>
      <w:tblPr>
        <w:tblStyle w:val="TableGrid"/>
        <w:tblW w:w="0" w:type="auto"/>
        <w:tblLook w:val="04A0" w:firstRow="1" w:lastRow="0" w:firstColumn="1" w:lastColumn="0" w:noHBand="0" w:noVBand="1"/>
      </w:tblPr>
      <w:tblGrid>
        <w:gridCol w:w="9322"/>
      </w:tblGrid>
      <w:tr w:rsidR="00284062" w14:paraId="7D2AC040" w14:textId="77777777" w:rsidTr="00873FFA">
        <w:tc>
          <w:tcPr>
            <w:tcW w:w="9322" w:type="dxa"/>
            <w:shd w:val="clear" w:color="auto" w:fill="BDD6EE" w:themeFill="accent1" w:themeFillTint="66"/>
          </w:tcPr>
          <w:p w14:paraId="5D99E844" w14:textId="77777777" w:rsidR="00284062" w:rsidRPr="00A25F50" w:rsidRDefault="00284062" w:rsidP="00284062">
            <w:pPr>
              <w:pStyle w:val="ListParagraph"/>
              <w:spacing w:after="160" w:line="259" w:lineRule="auto"/>
              <w:jc w:val="center"/>
              <w:rPr>
                <w:rFonts w:cstheme="minorHAnsi"/>
                <w:bCs/>
                <w:sz w:val="24"/>
                <w:szCs w:val="24"/>
              </w:rPr>
            </w:pPr>
            <w:r w:rsidRPr="00A25F50">
              <w:rPr>
                <w:rFonts w:cstheme="minorHAnsi"/>
                <w:bCs/>
                <w:sz w:val="24"/>
                <w:szCs w:val="24"/>
              </w:rPr>
              <w:lastRenderedPageBreak/>
              <w:t>Our behaviours are guided by our school values:</w:t>
            </w:r>
          </w:p>
          <w:p w14:paraId="74706951" w14:textId="77777777" w:rsidR="00284062" w:rsidRPr="00A25F50" w:rsidRDefault="00284062" w:rsidP="00284062">
            <w:pPr>
              <w:pStyle w:val="ListParagraph"/>
              <w:spacing w:after="160" w:line="259" w:lineRule="auto"/>
              <w:jc w:val="center"/>
              <w:rPr>
                <w:rFonts w:cstheme="minorHAnsi"/>
                <w:bCs/>
                <w:sz w:val="24"/>
                <w:szCs w:val="24"/>
              </w:rPr>
            </w:pPr>
            <w:r w:rsidRPr="00A25F50">
              <w:rPr>
                <w:rFonts w:cstheme="minorHAnsi"/>
                <w:b/>
                <w:bCs/>
                <w:sz w:val="24"/>
                <w:szCs w:val="24"/>
              </w:rPr>
              <w:t>Be Respectful, Be Trustworthy, Be Responsible</w:t>
            </w:r>
          </w:p>
          <w:p w14:paraId="0DBF40EF" w14:textId="77777777" w:rsidR="00284062" w:rsidRDefault="00284062" w:rsidP="00A25F50">
            <w:pPr>
              <w:rPr>
                <w:rFonts w:eastAsiaTheme="majorEastAsia" w:cstheme="minorHAnsi"/>
                <w:bCs/>
                <w:color w:val="000000" w:themeColor="text1"/>
                <w:sz w:val="24"/>
                <w:szCs w:val="24"/>
              </w:rPr>
            </w:pPr>
          </w:p>
        </w:tc>
      </w:tr>
    </w:tbl>
    <w:p w14:paraId="62B2DAA7" w14:textId="77777777" w:rsidR="00A25F50" w:rsidRDefault="00A25F50" w:rsidP="00A25F50">
      <w:pPr>
        <w:rPr>
          <w:rFonts w:eastAsiaTheme="majorEastAsia" w:cstheme="minorHAnsi"/>
          <w:bCs/>
          <w:color w:val="000000" w:themeColor="text1"/>
          <w:sz w:val="24"/>
          <w:szCs w:val="24"/>
        </w:rPr>
      </w:pPr>
    </w:p>
    <w:tbl>
      <w:tblPr>
        <w:tblStyle w:val="TableGrid"/>
        <w:tblW w:w="0" w:type="auto"/>
        <w:tblLook w:val="04A0" w:firstRow="1" w:lastRow="0" w:firstColumn="1" w:lastColumn="0" w:noHBand="0" w:noVBand="1"/>
      </w:tblPr>
      <w:tblGrid>
        <w:gridCol w:w="3107"/>
        <w:gridCol w:w="3107"/>
        <w:gridCol w:w="3108"/>
      </w:tblGrid>
      <w:tr w:rsidR="00284062" w:rsidRPr="00873FFA" w14:paraId="685629AD" w14:textId="77777777" w:rsidTr="00873FFA">
        <w:tc>
          <w:tcPr>
            <w:tcW w:w="9322" w:type="dxa"/>
            <w:gridSpan w:val="3"/>
            <w:shd w:val="clear" w:color="auto" w:fill="DEEAF6" w:themeFill="accent1" w:themeFillTint="33"/>
          </w:tcPr>
          <w:p w14:paraId="5D42D79A" w14:textId="43E210E0" w:rsidR="00284062" w:rsidRPr="00E47F59" w:rsidRDefault="00284062" w:rsidP="00284062">
            <w:pPr>
              <w:pStyle w:val="NormalWeb"/>
              <w:spacing w:before="180"/>
              <w:jc w:val="center"/>
              <w:rPr>
                <w:rFonts w:asciiTheme="minorHAnsi" w:eastAsiaTheme="majorEastAsia" w:hAnsiTheme="minorHAnsi" w:cstheme="minorHAnsi"/>
                <w:bCs/>
                <w:color w:val="000000" w:themeColor="text1"/>
                <w:sz w:val="22"/>
                <w:szCs w:val="22"/>
              </w:rPr>
            </w:pPr>
            <w:r w:rsidRPr="00E47F59">
              <w:rPr>
                <w:rFonts w:asciiTheme="minorHAnsi" w:hAnsiTheme="minorHAnsi" w:cstheme="minorHAnsi"/>
                <w:b/>
                <w:bCs/>
                <w:color w:val="000000"/>
                <w:sz w:val="22"/>
                <w:szCs w:val="22"/>
              </w:rPr>
              <w:t>Every member of Pembroke Primary School community has the right to:</w:t>
            </w:r>
          </w:p>
        </w:tc>
      </w:tr>
      <w:tr w:rsidR="00284062" w14:paraId="18279BD0" w14:textId="77777777" w:rsidTr="00AB7755">
        <w:tc>
          <w:tcPr>
            <w:tcW w:w="9322" w:type="dxa"/>
            <w:gridSpan w:val="3"/>
          </w:tcPr>
          <w:p w14:paraId="75301EDD" w14:textId="77777777" w:rsidR="00284062" w:rsidRPr="00E47F59" w:rsidRDefault="00284062" w:rsidP="00E91F6E">
            <w:pPr>
              <w:numPr>
                <w:ilvl w:val="0"/>
                <w:numId w:val="28"/>
              </w:numPr>
              <w:rPr>
                <w:rFonts w:eastAsiaTheme="majorEastAsia" w:cstheme="minorHAnsi"/>
                <w:bCs/>
                <w:color w:val="000000" w:themeColor="text1"/>
              </w:rPr>
            </w:pPr>
            <w:r w:rsidRPr="00E47F59">
              <w:rPr>
                <w:rFonts w:eastAsiaTheme="majorEastAsia" w:cstheme="minorHAnsi"/>
                <w:bCs/>
                <w:color w:val="000000" w:themeColor="text1"/>
              </w:rPr>
              <w:t>Fully participate in a safe, supportive and inclusive educational environment that stimulates and challenges students to be active participants in their learning.  </w:t>
            </w:r>
          </w:p>
          <w:p w14:paraId="521CFDAB" w14:textId="77777777" w:rsidR="00284062" w:rsidRPr="00E47F59" w:rsidRDefault="00284062" w:rsidP="00E91F6E">
            <w:pPr>
              <w:numPr>
                <w:ilvl w:val="0"/>
                <w:numId w:val="28"/>
              </w:numPr>
              <w:rPr>
                <w:rFonts w:eastAsiaTheme="majorEastAsia" w:cstheme="minorHAnsi"/>
                <w:bCs/>
                <w:color w:val="000000" w:themeColor="text1"/>
              </w:rPr>
            </w:pPr>
            <w:r w:rsidRPr="00E47F59">
              <w:rPr>
                <w:rFonts w:eastAsiaTheme="majorEastAsia" w:cstheme="minorHAnsi"/>
                <w:bCs/>
                <w:color w:val="000000" w:themeColor="text1"/>
              </w:rPr>
              <w:t>Learn or teach in a safe, secure and welcoming school environment. </w:t>
            </w:r>
          </w:p>
          <w:p w14:paraId="3D3C6CDA" w14:textId="77777777" w:rsidR="00284062" w:rsidRPr="00E47F59" w:rsidRDefault="00284062" w:rsidP="00E91F6E">
            <w:pPr>
              <w:numPr>
                <w:ilvl w:val="0"/>
                <w:numId w:val="28"/>
              </w:numPr>
              <w:rPr>
                <w:rFonts w:eastAsiaTheme="majorEastAsia" w:cstheme="minorHAnsi"/>
                <w:bCs/>
                <w:color w:val="000000" w:themeColor="text1"/>
              </w:rPr>
            </w:pPr>
            <w:r w:rsidRPr="00E47F59">
              <w:rPr>
                <w:rFonts w:eastAsiaTheme="majorEastAsia" w:cstheme="minorHAnsi"/>
                <w:bCs/>
                <w:color w:val="000000" w:themeColor="text1"/>
              </w:rPr>
              <w:t>Be treated with respect, dignity and understanding regardless of their cultural, religious, racial or linguistic backgrounds.</w:t>
            </w:r>
          </w:p>
          <w:p w14:paraId="505641D0" w14:textId="77777777" w:rsidR="00284062" w:rsidRPr="00E47F59" w:rsidRDefault="00284062" w:rsidP="00A25F50">
            <w:pPr>
              <w:rPr>
                <w:rFonts w:eastAsiaTheme="majorEastAsia" w:cstheme="minorHAnsi"/>
                <w:bCs/>
                <w:color w:val="000000" w:themeColor="text1"/>
              </w:rPr>
            </w:pPr>
          </w:p>
        </w:tc>
      </w:tr>
      <w:tr w:rsidR="00873FFA" w14:paraId="2C1D4D51" w14:textId="77777777" w:rsidTr="00873FFA">
        <w:tc>
          <w:tcPr>
            <w:tcW w:w="9322" w:type="dxa"/>
            <w:gridSpan w:val="3"/>
            <w:shd w:val="clear" w:color="auto" w:fill="DEEAF6" w:themeFill="accent1" w:themeFillTint="33"/>
          </w:tcPr>
          <w:p w14:paraId="527D4DC5" w14:textId="335AB25A" w:rsidR="00873FFA" w:rsidRPr="00E47F59" w:rsidRDefault="00873FFA" w:rsidP="00873FFA">
            <w:pPr>
              <w:jc w:val="center"/>
              <w:rPr>
                <w:rFonts w:eastAsiaTheme="majorEastAsia" w:cstheme="minorHAnsi"/>
                <w:bCs/>
                <w:color w:val="000000" w:themeColor="text1"/>
              </w:rPr>
            </w:pPr>
            <w:r w:rsidRPr="00E47F59">
              <w:rPr>
                <w:rFonts w:eastAsiaTheme="majorEastAsia" w:cstheme="minorHAnsi"/>
                <w:b/>
                <w:bCs/>
                <w:color w:val="000000" w:themeColor="text1"/>
              </w:rPr>
              <w:t>Every  member of Pembroke Primary School community has a responsibility to:</w:t>
            </w:r>
          </w:p>
        </w:tc>
      </w:tr>
      <w:tr w:rsidR="00873FFA" w14:paraId="1EE1B0DE" w14:textId="77777777" w:rsidTr="00325171">
        <w:tc>
          <w:tcPr>
            <w:tcW w:w="9322" w:type="dxa"/>
            <w:gridSpan w:val="3"/>
          </w:tcPr>
          <w:p w14:paraId="6CE21D75" w14:textId="77777777" w:rsidR="00873FFA" w:rsidRPr="00E47F59" w:rsidRDefault="00873FFA" w:rsidP="00E91F6E">
            <w:pPr>
              <w:numPr>
                <w:ilvl w:val="0"/>
                <w:numId w:val="29"/>
              </w:numPr>
              <w:rPr>
                <w:rFonts w:eastAsiaTheme="majorEastAsia" w:cstheme="minorHAnsi"/>
                <w:bCs/>
                <w:color w:val="000000" w:themeColor="text1"/>
              </w:rPr>
            </w:pPr>
            <w:r w:rsidRPr="00E47F59">
              <w:rPr>
                <w:rFonts w:eastAsiaTheme="majorEastAsia" w:cstheme="minorHAnsi"/>
                <w:bCs/>
                <w:color w:val="000000" w:themeColor="text1"/>
              </w:rPr>
              <w:t>Acknowledge their obligations under the Equal Opportunity Act 1995 and the Charter of Human Rights and Responsibilities Act (2006) and communicate these obligations to all members of the school community.</w:t>
            </w:r>
          </w:p>
          <w:p w14:paraId="3990F396" w14:textId="77777777" w:rsidR="00873FFA" w:rsidRPr="00E47F59" w:rsidRDefault="00873FFA" w:rsidP="00E91F6E">
            <w:pPr>
              <w:numPr>
                <w:ilvl w:val="0"/>
                <w:numId w:val="29"/>
              </w:numPr>
              <w:rPr>
                <w:rFonts w:eastAsiaTheme="majorEastAsia" w:cstheme="minorHAnsi"/>
                <w:bCs/>
                <w:color w:val="000000" w:themeColor="text1"/>
              </w:rPr>
            </w:pPr>
            <w:r w:rsidRPr="00E47F59">
              <w:rPr>
                <w:rFonts w:eastAsiaTheme="majorEastAsia" w:cstheme="minorHAnsi"/>
                <w:bCs/>
                <w:color w:val="000000" w:themeColor="text1"/>
              </w:rPr>
              <w:t>Abide by state and federal laws and respect the democratic processes under which those laws are made.  </w:t>
            </w:r>
          </w:p>
          <w:p w14:paraId="08DD927E" w14:textId="77777777" w:rsidR="00873FFA" w:rsidRPr="00E47F59" w:rsidRDefault="00873FFA" w:rsidP="00E91F6E">
            <w:pPr>
              <w:numPr>
                <w:ilvl w:val="0"/>
                <w:numId w:val="29"/>
              </w:numPr>
              <w:rPr>
                <w:rFonts w:eastAsiaTheme="majorEastAsia" w:cstheme="minorHAnsi"/>
                <w:bCs/>
                <w:color w:val="000000" w:themeColor="text1"/>
              </w:rPr>
            </w:pPr>
            <w:r w:rsidRPr="00E47F59">
              <w:rPr>
                <w:rFonts w:eastAsiaTheme="majorEastAsia" w:cstheme="minorHAnsi"/>
                <w:bCs/>
                <w:color w:val="000000" w:themeColor="text1"/>
              </w:rPr>
              <w:t>Participate and contribute to a safe, supportive and inclusive learning environment that supports, stimulates and challenges the learning of self and others. </w:t>
            </w:r>
          </w:p>
          <w:p w14:paraId="3749ACD0" w14:textId="77777777" w:rsidR="00873FFA" w:rsidRPr="00E47F59" w:rsidRDefault="00873FFA" w:rsidP="00E91F6E">
            <w:pPr>
              <w:numPr>
                <w:ilvl w:val="0"/>
                <w:numId w:val="29"/>
              </w:numPr>
              <w:rPr>
                <w:rFonts w:eastAsiaTheme="majorEastAsia" w:cstheme="minorHAnsi"/>
                <w:bCs/>
                <w:color w:val="000000" w:themeColor="text1"/>
              </w:rPr>
            </w:pPr>
            <w:r w:rsidRPr="00E47F59">
              <w:rPr>
                <w:rFonts w:eastAsiaTheme="majorEastAsia" w:cstheme="minorHAnsi"/>
                <w:bCs/>
                <w:color w:val="000000" w:themeColor="text1"/>
              </w:rPr>
              <w:t>Provide a positive culture where bullying including cyberbullying is not accepted. </w:t>
            </w:r>
          </w:p>
          <w:p w14:paraId="20777484" w14:textId="77777777" w:rsidR="00873FFA" w:rsidRPr="00E47F59" w:rsidRDefault="00873FFA" w:rsidP="00E91F6E">
            <w:pPr>
              <w:numPr>
                <w:ilvl w:val="0"/>
                <w:numId w:val="29"/>
              </w:numPr>
              <w:rPr>
                <w:rFonts w:eastAsiaTheme="majorEastAsia" w:cstheme="minorHAnsi"/>
                <w:bCs/>
                <w:color w:val="000000" w:themeColor="text1"/>
              </w:rPr>
            </w:pPr>
            <w:r w:rsidRPr="00E47F59">
              <w:rPr>
                <w:rFonts w:eastAsiaTheme="majorEastAsia" w:cstheme="minorHAnsi"/>
                <w:bCs/>
                <w:color w:val="000000" w:themeColor="text1"/>
              </w:rPr>
              <w:t>Be alert to signs and evidence of bullying and cyberbullying, and to have a responsibility to report it to staff whether as an observer or victim. </w:t>
            </w:r>
          </w:p>
          <w:p w14:paraId="21BDB456" w14:textId="364DCE3E" w:rsidR="00873FFA" w:rsidRPr="00E47F59" w:rsidRDefault="00873FFA" w:rsidP="00E91F6E">
            <w:pPr>
              <w:numPr>
                <w:ilvl w:val="0"/>
                <w:numId w:val="29"/>
              </w:numPr>
              <w:rPr>
                <w:rFonts w:eastAsiaTheme="majorEastAsia" w:cstheme="minorHAnsi"/>
                <w:bCs/>
                <w:color w:val="000000" w:themeColor="text1"/>
              </w:rPr>
            </w:pPr>
            <w:r w:rsidRPr="00E47F59">
              <w:rPr>
                <w:rFonts w:eastAsiaTheme="majorEastAsia" w:cstheme="minorHAnsi"/>
                <w:bCs/>
                <w:color w:val="000000" w:themeColor="text1"/>
              </w:rPr>
              <w:t>Reinforce safe behaviour with regard to preventing cyber bullying, e.g., privacy with regard to log</w:t>
            </w:r>
            <w:r w:rsidR="00B02310" w:rsidRPr="00E47F59">
              <w:rPr>
                <w:rFonts w:eastAsiaTheme="majorEastAsia" w:cstheme="minorHAnsi"/>
                <w:bCs/>
                <w:color w:val="000000" w:themeColor="text1"/>
              </w:rPr>
              <w:t>-</w:t>
            </w:r>
            <w:r w:rsidRPr="00E47F59">
              <w:rPr>
                <w:rFonts w:eastAsiaTheme="majorEastAsia" w:cstheme="minorHAnsi"/>
                <w:bCs/>
                <w:color w:val="000000" w:themeColor="text1"/>
              </w:rPr>
              <w:t>in details, passwords, phone numbers and dealing with the receipt of unsolicited messages.</w:t>
            </w:r>
          </w:p>
          <w:p w14:paraId="756AD7B2" w14:textId="77777777" w:rsidR="00873FFA" w:rsidRPr="00E47F59" w:rsidRDefault="00873FFA" w:rsidP="00A25F50">
            <w:pPr>
              <w:rPr>
                <w:rFonts w:eastAsiaTheme="majorEastAsia" w:cstheme="minorHAnsi"/>
                <w:bCs/>
                <w:color w:val="000000" w:themeColor="text1"/>
              </w:rPr>
            </w:pPr>
          </w:p>
        </w:tc>
      </w:tr>
      <w:tr w:rsidR="00873FFA" w14:paraId="0E0AE41D" w14:textId="77777777" w:rsidTr="00873FFA">
        <w:tc>
          <w:tcPr>
            <w:tcW w:w="9322" w:type="dxa"/>
            <w:gridSpan w:val="3"/>
            <w:shd w:val="clear" w:color="auto" w:fill="BDD6EE" w:themeFill="accent1" w:themeFillTint="66"/>
          </w:tcPr>
          <w:p w14:paraId="717419B3" w14:textId="2AAB7779" w:rsidR="00873FFA" w:rsidRPr="00873FFA" w:rsidRDefault="00873FFA" w:rsidP="00873FFA">
            <w:pPr>
              <w:jc w:val="center"/>
              <w:rPr>
                <w:rFonts w:eastAsiaTheme="majorEastAsia" w:cstheme="minorHAnsi"/>
                <w:bCs/>
                <w:color w:val="000000" w:themeColor="text1"/>
                <w:sz w:val="24"/>
                <w:szCs w:val="24"/>
              </w:rPr>
            </w:pPr>
            <w:r w:rsidRPr="00873FFA">
              <w:rPr>
                <w:rFonts w:eastAsiaTheme="majorEastAsia" w:cstheme="minorHAnsi"/>
                <w:b/>
                <w:bCs/>
                <w:color w:val="000000" w:themeColor="text1"/>
                <w:sz w:val="24"/>
                <w:szCs w:val="24"/>
              </w:rPr>
              <w:t>Our students, their parents/carers and our staff will treat each other with dignity and respect at all times.</w:t>
            </w:r>
          </w:p>
        </w:tc>
      </w:tr>
      <w:tr w:rsidR="00873FFA" w14:paraId="44A6AFFE" w14:textId="77777777" w:rsidTr="00873FFA">
        <w:tc>
          <w:tcPr>
            <w:tcW w:w="3107" w:type="dxa"/>
            <w:shd w:val="clear" w:color="auto" w:fill="DEEAF6" w:themeFill="accent1" w:themeFillTint="33"/>
            <w:vAlign w:val="center"/>
          </w:tcPr>
          <w:p w14:paraId="373CB842" w14:textId="6CECE4D6" w:rsidR="00873FFA" w:rsidRPr="00E47F59" w:rsidRDefault="00873FFA" w:rsidP="00873FFA">
            <w:pPr>
              <w:pStyle w:val="NormalWeb"/>
              <w:spacing w:before="180"/>
              <w:jc w:val="center"/>
              <w:rPr>
                <w:rFonts w:asciiTheme="minorHAnsi" w:eastAsiaTheme="majorEastAsia" w:hAnsiTheme="minorHAnsi" w:cstheme="minorHAnsi"/>
                <w:b/>
                <w:bCs/>
                <w:color w:val="000000" w:themeColor="text1"/>
                <w:sz w:val="22"/>
                <w:szCs w:val="22"/>
              </w:rPr>
            </w:pPr>
            <w:r w:rsidRPr="00E47F59">
              <w:rPr>
                <w:rFonts w:asciiTheme="minorHAnsi" w:hAnsiTheme="minorHAnsi" w:cstheme="minorHAnsi"/>
                <w:b/>
                <w:bCs/>
                <w:color w:val="000000"/>
                <w:sz w:val="22"/>
                <w:szCs w:val="22"/>
              </w:rPr>
              <w:t>All students have a right to:</w:t>
            </w:r>
          </w:p>
        </w:tc>
        <w:tc>
          <w:tcPr>
            <w:tcW w:w="3107" w:type="dxa"/>
            <w:shd w:val="clear" w:color="auto" w:fill="DEEAF6" w:themeFill="accent1" w:themeFillTint="33"/>
            <w:vAlign w:val="center"/>
          </w:tcPr>
          <w:p w14:paraId="2F75834F" w14:textId="31CE9C22" w:rsidR="00873FFA" w:rsidRPr="00E47F59" w:rsidRDefault="00873FFA" w:rsidP="00873FFA">
            <w:pPr>
              <w:jc w:val="center"/>
              <w:rPr>
                <w:rFonts w:eastAsiaTheme="majorEastAsia" w:cstheme="minorHAnsi"/>
                <w:b/>
                <w:bCs/>
                <w:color w:val="000000" w:themeColor="text1"/>
              </w:rPr>
            </w:pPr>
            <w:r w:rsidRPr="00E47F59">
              <w:rPr>
                <w:rFonts w:eastAsiaTheme="majorEastAsia" w:cstheme="minorHAnsi"/>
                <w:b/>
                <w:bCs/>
                <w:color w:val="000000" w:themeColor="text1"/>
              </w:rPr>
              <w:t>All staff have a right to:</w:t>
            </w:r>
          </w:p>
        </w:tc>
        <w:tc>
          <w:tcPr>
            <w:tcW w:w="3108" w:type="dxa"/>
            <w:shd w:val="clear" w:color="auto" w:fill="DEEAF6" w:themeFill="accent1" w:themeFillTint="33"/>
            <w:vAlign w:val="center"/>
          </w:tcPr>
          <w:p w14:paraId="6A9080B6" w14:textId="21418E88" w:rsidR="00873FFA" w:rsidRPr="00E47F59" w:rsidRDefault="00873FFA" w:rsidP="00873FFA">
            <w:pPr>
              <w:jc w:val="center"/>
              <w:rPr>
                <w:rFonts w:eastAsiaTheme="majorEastAsia" w:cstheme="minorHAnsi"/>
                <w:b/>
                <w:bCs/>
                <w:color w:val="000000" w:themeColor="text1"/>
              </w:rPr>
            </w:pPr>
            <w:r w:rsidRPr="00E47F59">
              <w:rPr>
                <w:rFonts w:eastAsiaTheme="majorEastAsia" w:cstheme="minorHAnsi"/>
                <w:b/>
                <w:bCs/>
                <w:color w:val="000000" w:themeColor="text1"/>
              </w:rPr>
              <w:t>All parents and carers have a right to:</w:t>
            </w:r>
          </w:p>
        </w:tc>
      </w:tr>
      <w:tr w:rsidR="00873FFA" w14:paraId="7D311E8A" w14:textId="77777777" w:rsidTr="009D6467">
        <w:tc>
          <w:tcPr>
            <w:tcW w:w="3107" w:type="dxa"/>
          </w:tcPr>
          <w:p w14:paraId="561AC8E2" w14:textId="77777777" w:rsidR="00873FFA" w:rsidRPr="00E47F59" w:rsidRDefault="00873FFA" w:rsidP="00E91F6E">
            <w:pPr>
              <w:numPr>
                <w:ilvl w:val="0"/>
                <w:numId w:val="30"/>
              </w:numPr>
              <w:rPr>
                <w:rFonts w:eastAsiaTheme="majorEastAsia" w:cstheme="minorHAnsi"/>
                <w:color w:val="000000" w:themeColor="text1"/>
              </w:rPr>
            </w:pPr>
            <w:r w:rsidRPr="00E47F59">
              <w:rPr>
                <w:rFonts w:eastAsiaTheme="majorEastAsia" w:cstheme="minorHAnsi"/>
                <w:color w:val="000000" w:themeColor="text1"/>
              </w:rPr>
              <w:t>Learn in a supportive, friendly and safe environment,  free from interference or intimidation</w:t>
            </w:r>
          </w:p>
          <w:p w14:paraId="5C997AC3" w14:textId="77777777" w:rsidR="00873FFA" w:rsidRPr="00E47F59" w:rsidRDefault="00873FFA" w:rsidP="00E91F6E">
            <w:pPr>
              <w:numPr>
                <w:ilvl w:val="0"/>
                <w:numId w:val="30"/>
              </w:numPr>
              <w:rPr>
                <w:rFonts w:eastAsiaTheme="majorEastAsia" w:cstheme="minorHAnsi"/>
                <w:color w:val="000000" w:themeColor="text1"/>
              </w:rPr>
            </w:pPr>
            <w:r w:rsidRPr="00E47F59">
              <w:rPr>
                <w:rFonts w:eastAsiaTheme="majorEastAsia" w:cstheme="minorHAnsi"/>
                <w:color w:val="000000" w:themeColor="text1"/>
              </w:rPr>
              <w:t>Socialise and have fun</w:t>
            </w:r>
          </w:p>
          <w:p w14:paraId="070783EE" w14:textId="77777777" w:rsidR="00873FFA" w:rsidRPr="00E47F59" w:rsidRDefault="00873FFA" w:rsidP="00E91F6E">
            <w:pPr>
              <w:numPr>
                <w:ilvl w:val="0"/>
                <w:numId w:val="30"/>
              </w:numPr>
              <w:rPr>
                <w:rFonts w:eastAsiaTheme="majorEastAsia" w:cstheme="minorHAnsi"/>
                <w:color w:val="000000" w:themeColor="text1"/>
              </w:rPr>
            </w:pPr>
            <w:r w:rsidRPr="00E47F59">
              <w:rPr>
                <w:rFonts w:eastAsiaTheme="majorEastAsia" w:cstheme="minorHAnsi"/>
                <w:color w:val="000000" w:themeColor="text1"/>
              </w:rPr>
              <w:t>Expect a learning program that supports their individual need.</w:t>
            </w:r>
          </w:p>
          <w:p w14:paraId="726BEE4C" w14:textId="77777777" w:rsidR="00873FFA" w:rsidRPr="00E47F59" w:rsidRDefault="00873FFA" w:rsidP="00E91F6E">
            <w:pPr>
              <w:numPr>
                <w:ilvl w:val="0"/>
                <w:numId w:val="30"/>
              </w:numPr>
              <w:rPr>
                <w:rFonts w:eastAsiaTheme="majorEastAsia" w:cstheme="minorHAnsi"/>
                <w:color w:val="000000" w:themeColor="text1"/>
              </w:rPr>
            </w:pPr>
            <w:r w:rsidRPr="00E47F59">
              <w:rPr>
                <w:rFonts w:eastAsiaTheme="majorEastAsia" w:cstheme="minorHAnsi"/>
                <w:color w:val="000000" w:themeColor="text1"/>
              </w:rPr>
              <w:t>Be treated with respect and fairness as individuals.</w:t>
            </w:r>
          </w:p>
          <w:p w14:paraId="040AE930" w14:textId="1C1DAE64" w:rsidR="00873FFA" w:rsidRPr="00E47F59" w:rsidRDefault="00873FFA" w:rsidP="00E91F6E">
            <w:pPr>
              <w:numPr>
                <w:ilvl w:val="0"/>
                <w:numId w:val="30"/>
              </w:numPr>
              <w:rPr>
                <w:rFonts w:eastAsiaTheme="majorEastAsia" w:cstheme="minorHAnsi"/>
                <w:color w:val="000000" w:themeColor="text1"/>
              </w:rPr>
            </w:pPr>
            <w:r w:rsidRPr="00E47F59">
              <w:rPr>
                <w:rFonts w:eastAsiaTheme="majorEastAsia" w:cstheme="minorHAnsi"/>
                <w:color w:val="000000" w:themeColor="text1"/>
              </w:rPr>
              <w:t>Express their ideas, feelings  and concerns</w:t>
            </w:r>
          </w:p>
        </w:tc>
        <w:tc>
          <w:tcPr>
            <w:tcW w:w="3107" w:type="dxa"/>
          </w:tcPr>
          <w:p w14:paraId="76C3001B" w14:textId="77777777" w:rsidR="00873FFA" w:rsidRPr="00E47F59" w:rsidRDefault="00873FFA" w:rsidP="00E91F6E">
            <w:pPr>
              <w:numPr>
                <w:ilvl w:val="0"/>
                <w:numId w:val="31"/>
              </w:numPr>
              <w:rPr>
                <w:rFonts w:eastAsiaTheme="majorEastAsia" w:cstheme="minorHAnsi"/>
                <w:color w:val="000000" w:themeColor="text1"/>
              </w:rPr>
            </w:pPr>
            <w:r w:rsidRPr="00E47F59">
              <w:rPr>
                <w:rFonts w:eastAsiaTheme="majorEastAsia" w:cstheme="minorHAnsi"/>
                <w:color w:val="000000" w:themeColor="text1"/>
              </w:rPr>
              <w:t>Work in a co-operative, calm and orderly environment.</w:t>
            </w:r>
          </w:p>
          <w:p w14:paraId="31E8009F" w14:textId="77777777" w:rsidR="00873FFA" w:rsidRPr="00E47F59" w:rsidRDefault="00873FFA" w:rsidP="00E91F6E">
            <w:pPr>
              <w:numPr>
                <w:ilvl w:val="0"/>
                <w:numId w:val="31"/>
              </w:numPr>
              <w:rPr>
                <w:rFonts w:eastAsiaTheme="majorEastAsia" w:cstheme="minorHAnsi"/>
                <w:color w:val="000000" w:themeColor="text1"/>
              </w:rPr>
            </w:pPr>
            <w:r w:rsidRPr="00E47F59">
              <w:rPr>
                <w:rFonts w:eastAsiaTheme="majorEastAsia" w:cstheme="minorHAnsi"/>
                <w:color w:val="000000" w:themeColor="text1"/>
              </w:rPr>
              <w:t>Receive respect and support from the school community</w:t>
            </w:r>
          </w:p>
          <w:p w14:paraId="31A0959A" w14:textId="77777777" w:rsidR="00873FFA" w:rsidRPr="00E47F59" w:rsidRDefault="00873FFA" w:rsidP="00873FFA">
            <w:pPr>
              <w:jc w:val="center"/>
              <w:rPr>
                <w:rFonts w:eastAsiaTheme="majorEastAsia" w:cstheme="minorHAnsi"/>
                <w:b/>
                <w:bCs/>
                <w:color w:val="000000" w:themeColor="text1"/>
              </w:rPr>
            </w:pPr>
          </w:p>
        </w:tc>
        <w:tc>
          <w:tcPr>
            <w:tcW w:w="3108" w:type="dxa"/>
          </w:tcPr>
          <w:p w14:paraId="6D401DE4" w14:textId="77777777" w:rsidR="00873FFA" w:rsidRPr="00E47F59" w:rsidRDefault="00873FFA" w:rsidP="00E91F6E">
            <w:pPr>
              <w:numPr>
                <w:ilvl w:val="0"/>
                <w:numId w:val="32"/>
              </w:numPr>
              <w:rPr>
                <w:rFonts w:eastAsiaTheme="majorEastAsia" w:cstheme="minorHAnsi"/>
                <w:color w:val="000000" w:themeColor="text1"/>
              </w:rPr>
            </w:pPr>
            <w:r w:rsidRPr="00E47F59">
              <w:rPr>
                <w:rFonts w:eastAsiaTheme="majorEastAsia" w:cstheme="minorHAnsi"/>
                <w:color w:val="000000" w:themeColor="text1"/>
              </w:rPr>
              <w:t>Know their children are in a safe, happy learning environment where they are treated fairly and with respect.</w:t>
            </w:r>
          </w:p>
          <w:p w14:paraId="4FC7B48E" w14:textId="77777777" w:rsidR="00873FFA" w:rsidRPr="00E47F59" w:rsidRDefault="00873FFA" w:rsidP="00E91F6E">
            <w:pPr>
              <w:numPr>
                <w:ilvl w:val="0"/>
                <w:numId w:val="32"/>
              </w:numPr>
              <w:rPr>
                <w:rFonts w:eastAsiaTheme="majorEastAsia" w:cstheme="minorHAnsi"/>
                <w:color w:val="000000" w:themeColor="text1"/>
              </w:rPr>
            </w:pPr>
            <w:r w:rsidRPr="00E47F59">
              <w:rPr>
                <w:rFonts w:eastAsiaTheme="majorEastAsia" w:cstheme="minorHAnsi"/>
                <w:color w:val="000000" w:themeColor="text1"/>
              </w:rPr>
              <w:t>Expect a positive and supportive approach to their child’s learning.</w:t>
            </w:r>
          </w:p>
          <w:p w14:paraId="78981380" w14:textId="714C6AA8" w:rsidR="00873FFA" w:rsidRPr="00E47F59" w:rsidRDefault="00873FFA" w:rsidP="00E91F6E">
            <w:pPr>
              <w:numPr>
                <w:ilvl w:val="0"/>
                <w:numId w:val="32"/>
              </w:numPr>
              <w:rPr>
                <w:rFonts w:eastAsiaTheme="majorEastAsia" w:cstheme="minorHAnsi"/>
                <w:color w:val="000000" w:themeColor="text1"/>
              </w:rPr>
            </w:pPr>
            <w:r w:rsidRPr="00E47F59">
              <w:rPr>
                <w:rFonts w:eastAsiaTheme="majorEastAsia" w:cstheme="minorHAnsi"/>
                <w:color w:val="000000" w:themeColor="text1"/>
              </w:rPr>
              <w:t>Expect communication and participation in their child’s education and learning.</w:t>
            </w:r>
          </w:p>
        </w:tc>
      </w:tr>
      <w:tr w:rsidR="00873FFA" w14:paraId="31EF589E" w14:textId="77777777" w:rsidTr="00873FFA">
        <w:tc>
          <w:tcPr>
            <w:tcW w:w="3107" w:type="dxa"/>
            <w:shd w:val="clear" w:color="auto" w:fill="DEEAF6" w:themeFill="accent1" w:themeFillTint="33"/>
          </w:tcPr>
          <w:p w14:paraId="72CF3DCA" w14:textId="52C70B87" w:rsidR="00873FFA" w:rsidRPr="00E47F59" w:rsidRDefault="00873FFA" w:rsidP="00873FFA">
            <w:pPr>
              <w:pStyle w:val="NormalWeb"/>
              <w:spacing w:before="180"/>
              <w:jc w:val="center"/>
              <w:rPr>
                <w:rFonts w:asciiTheme="minorHAnsi" w:eastAsiaTheme="majorEastAsia" w:hAnsiTheme="minorHAnsi" w:cstheme="minorHAnsi"/>
                <w:color w:val="000000" w:themeColor="text1"/>
                <w:sz w:val="22"/>
                <w:szCs w:val="22"/>
              </w:rPr>
            </w:pPr>
            <w:r w:rsidRPr="00E47F59">
              <w:rPr>
                <w:rFonts w:asciiTheme="minorHAnsi" w:hAnsiTheme="minorHAnsi" w:cstheme="minorHAnsi"/>
                <w:b/>
                <w:bCs/>
                <w:color w:val="000000"/>
                <w:sz w:val="22"/>
                <w:szCs w:val="22"/>
              </w:rPr>
              <w:t>All students have a responsibility to:</w:t>
            </w:r>
          </w:p>
        </w:tc>
        <w:tc>
          <w:tcPr>
            <w:tcW w:w="3107" w:type="dxa"/>
            <w:shd w:val="clear" w:color="auto" w:fill="DEEAF6" w:themeFill="accent1" w:themeFillTint="33"/>
          </w:tcPr>
          <w:p w14:paraId="138260BA" w14:textId="745B350D" w:rsidR="00873FFA" w:rsidRPr="00E47F59" w:rsidRDefault="00873FFA" w:rsidP="00873FFA">
            <w:pPr>
              <w:jc w:val="center"/>
              <w:rPr>
                <w:rFonts w:eastAsiaTheme="majorEastAsia" w:cstheme="minorHAnsi"/>
                <w:color w:val="000000" w:themeColor="text1"/>
              </w:rPr>
            </w:pPr>
            <w:r w:rsidRPr="00E47F59">
              <w:rPr>
                <w:rFonts w:eastAsiaTheme="majorEastAsia" w:cstheme="minorHAnsi"/>
                <w:b/>
                <w:bCs/>
                <w:color w:val="000000" w:themeColor="text1"/>
              </w:rPr>
              <w:t>All staff have a responsibility to:</w:t>
            </w:r>
          </w:p>
        </w:tc>
        <w:tc>
          <w:tcPr>
            <w:tcW w:w="3108" w:type="dxa"/>
            <w:shd w:val="clear" w:color="auto" w:fill="DEEAF6" w:themeFill="accent1" w:themeFillTint="33"/>
          </w:tcPr>
          <w:p w14:paraId="0BC57A3E" w14:textId="0B5E907C" w:rsidR="00873FFA" w:rsidRPr="00E47F59" w:rsidRDefault="00873FFA" w:rsidP="00873FFA">
            <w:pPr>
              <w:jc w:val="center"/>
              <w:rPr>
                <w:rFonts w:eastAsiaTheme="majorEastAsia" w:cstheme="minorHAnsi"/>
                <w:color w:val="000000" w:themeColor="text1"/>
              </w:rPr>
            </w:pPr>
            <w:r w:rsidRPr="00E47F59">
              <w:rPr>
                <w:rFonts w:eastAsiaTheme="majorEastAsia" w:cstheme="minorHAnsi"/>
                <w:b/>
                <w:bCs/>
                <w:color w:val="000000" w:themeColor="text1"/>
              </w:rPr>
              <w:t>All parents and carers have responsibility to:</w:t>
            </w:r>
          </w:p>
        </w:tc>
      </w:tr>
      <w:tr w:rsidR="00873FFA" w14:paraId="71518840" w14:textId="77777777" w:rsidTr="00873FFA">
        <w:tc>
          <w:tcPr>
            <w:tcW w:w="3107" w:type="dxa"/>
          </w:tcPr>
          <w:p w14:paraId="4C9B50C4" w14:textId="77777777" w:rsidR="00BE25BD" w:rsidRPr="00E47F59" w:rsidRDefault="00BE25BD" w:rsidP="00E91F6E">
            <w:pPr>
              <w:pStyle w:val="NormalWeb"/>
              <w:numPr>
                <w:ilvl w:val="0"/>
                <w:numId w:val="33"/>
              </w:numPr>
              <w:rPr>
                <w:rFonts w:asciiTheme="minorHAnsi" w:hAnsiTheme="minorHAnsi" w:cstheme="minorHAnsi"/>
                <w:color w:val="000000"/>
                <w:sz w:val="22"/>
                <w:szCs w:val="22"/>
              </w:rPr>
            </w:pPr>
            <w:r w:rsidRPr="00E47F59">
              <w:rPr>
                <w:rFonts w:asciiTheme="minorHAnsi" w:hAnsiTheme="minorHAnsi" w:cstheme="minorHAnsi"/>
                <w:color w:val="000000"/>
                <w:sz w:val="22"/>
                <w:szCs w:val="22"/>
              </w:rPr>
              <w:t xml:space="preserve">Be prepared to learn and allow others to learn in a calm </w:t>
            </w:r>
            <w:r w:rsidRPr="00E47F59">
              <w:rPr>
                <w:rFonts w:asciiTheme="minorHAnsi" w:hAnsiTheme="minorHAnsi" w:cstheme="minorHAnsi"/>
                <w:color w:val="000000"/>
                <w:sz w:val="22"/>
                <w:szCs w:val="22"/>
              </w:rPr>
              <w:lastRenderedPageBreak/>
              <w:t>supportive environment.</w:t>
            </w:r>
          </w:p>
          <w:p w14:paraId="7D763E66" w14:textId="77777777" w:rsidR="00BE25BD" w:rsidRPr="00E47F59" w:rsidRDefault="00BE25BD" w:rsidP="00E91F6E">
            <w:pPr>
              <w:pStyle w:val="NormalWeb"/>
              <w:numPr>
                <w:ilvl w:val="0"/>
                <w:numId w:val="33"/>
              </w:numPr>
              <w:rPr>
                <w:rFonts w:asciiTheme="minorHAnsi" w:hAnsiTheme="minorHAnsi" w:cstheme="minorHAnsi"/>
                <w:color w:val="000000"/>
                <w:sz w:val="22"/>
                <w:szCs w:val="22"/>
              </w:rPr>
            </w:pPr>
            <w:r w:rsidRPr="00E47F59">
              <w:rPr>
                <w:rFonts w:asciiTheme="minorHAnsi" w:hAnsiTheme="minorHAnsi" w:cstheme="minorHAnsi"/>
                <w:color w:val="000000"/>
                <w:sz w:val="22"/>
                <w:szCs w:val="22"/>
              </w:rPr>
              <w:t>Be an active participant in achieving their learning potential.</w:t>
            </w:r>
          </w:p>
          <w:p w14:paraId="3C44CF08" w14:textId="77777777" w:rsidR="00BE25BD" w:rsidRPr="00E47F59" w:rsidRDefault="00BE25BD" w:rsidP="00E91F6E">
            <w:pPr>
              <w:pStyle w:val="NormalWeb"/>
              <w:numPr>
                <w:ilvl w:val="0"/>
                <w:numId w:val="33"/>
              </w:numPr>
              <w:rPr>
                <w:rFonts w:asciiTheme="minorHAnsi" w:hAnsiTheme="minorHAnsi" w:cstheme="minorHAnsi"/>
                <w:color w:val="000000"/>
                <w:sz w:val="22"/>
                <w:szCs w:val="22"/>
              </w:rPr>
            </w:pPr>
            <w:r w:rsidRPr="00E47F59">
              <w:rPr>
                <w:rFonts w:asciiTheme="minorHAnsi" w:hAnsiTheme="minorHAnsi" w:cstheme="minorHAnsi"/>
                <w:color w:val="000000"/>
                <w:sz w:val="22"/>
                <w:szCs w:val="22"/>
              </w:rPr>
              <w:t>Display positive behaviours that demonstrate respect for themselves, their peers, their teachers and members of the school community </w:t>
            </w:r>
          </w:p>
          <w:p w14:paraId="36C7490A" w14:textId="77777777" w:rsidR="00BE25BD" w:rsidRPr="00E47F59" w:rsidRDefault="00BE25BD" w:rsidP="00E91F6E">
            <w:pPr>
              <w:pStyle w:val="NormalWeb"/>
              <w:numPr>
                <w:ilvl w:val="0"/>
                <w:numId w:val="33"/>
              </w:numPr>
              <w:rPr>
                <w:rFonts w:ascii="Arial" w:hAnsi="Arial" w:cs="Arial"/>
                <w:color w:val="000000"/>
                <w:sz w:val="22"/>
                <w:szCs w:val="22"/>
              </w:rPr>
            </w:pPr>
            <w:r w:rsidRPr="00E47F59">
              <w:rPr>
                <w:rFonts w:asciiTheme="minorHAnsi" w:hAnsiTheme="minorHAnsi" w:cstheme="minorHAnsi"/>
                <w:color w:val="000000"/>
                <w:sz w:val="22"/>
                <w:szCs w:val="22"/>
              </w:rPr>
              <w:t>Treat everyone with respect regardless of their gender, sexuality, cultural background, disability or family circumstances.</w:t>
            </w:r>
          </w:p>
          <w:p w14:paraId="6FC1E816" w14:textId="77777777" w:rsidR="00873FFA" w:rsidRPr="00E47F59" w:rsidRDefault="00873FFA" w:rsidP="00BE25BD">
            <w:pPr>
              <w:pStyle w:val="NormalWeb"/>
              <w:spacing w:before="180"/>
              <w:rPr>
                <w:rFonts w:ascii="Arial" w:hAnsi="Arial" w:cs="Arial"/>
                <w:color w:val="000000"/>
                <w:sz w:val="22"/>
                <w:szCs w:val="22"/>
              </w:rPr>
            </w:pPr>
          </w:p>
        </w:tc>
        <w:tc>
          <w:tcPr>
            <w:tcW w:w="3107" w:type="dxa"/>
          </w:tcPr>
          <w:p w14:paraId="0474A2D5" w14:textId="77777777" w:rsidR="00BE25BD" w:rsidRPr="00E47F59" w:rsidRDefault="00BE25BD" w:rsidP="00E91F6E">
            <w:pPr>
              <w:numPr>
                <w:ilvl w:val="0"/>
                <w:numId w:val="34"/>
              </w:numPr>
              <w:rPr>
                <w:rFonts w:eastAsiaTheme="majorEastAsia" w:cstheme="minorHAnsi"/>
                <w:color w:val="000000" w:themeColor="text1"/>
              </w:rPr>
            </w:pPr>
            <w:r w:rsidRPr="00E47F59">
              <w:rPr>
                <w:rFonts w:eastAsiaTheme="majorEastAsia" w:cstheme="minorHAnsi"/>
                <w:color w:val="000000" w:themeColor="text1"/>
              </w:rPr>
              <w:lastRenderedPageBreak/>
              <w:t xml:space="preserve">Build positive relationships with students as a basis for </w:t>
            </w:r>
            <w:r w:rsidRPr="00E47F59">
              <w:rPr>
                <w:rFonts w:eastAsiaTheme="majorEastAsia" w:cstheme="minorHAnsi"/>
                <w:color w:val="000000" w:themeColor="text1"/>
              </w:rPr>
              <w:lastRenderedPageBreak/>
              <w:t>engagement and learning.</w:t>
            </w:r>
          </w:p>
          <w:p w14:paraId="099767ED" w14:textId="77777777" w:rsidR="00BE25BD" w:rsidRPr="00E47F59" w:rsidRDefault="00BE25BD" w:rsidP="00E91F6E">
            <w:pPr>
              <w:numPr>
                <w:ilvl w:val="0"/>
                <w:numId w:val="35"/>
              </w:numPr>
              <w:rPr>
                <w:rFonts w:eastAsiaTheme="majorEastAsia" w:cstheme="minorHAnsi"/>
                <w:color w:val="000000" w:themeColor="text1"/>
              </w:rPr>
            </w:pPr>
            <w:r w:rsidRPr="00E47F59">
              <w:rPr>
                <w:rFonts w:eastAsiaTheme="majorEastAsia" w:cstheme="minorHAnsi"/>
                <w:color w:val="000000" w:themeColor="text1"/>
              </w:rPr>
              <w:t>Support all our students, regardless of gender, sexuality, cultural background, disability or family circumstances.</w:t>
            </w:r>
          </w:p>
          <w:p w14:paraId="107A9876" w14:textId="77777777" w:rsidR="00BE25BD" w:rsidRPr="00E47F59" w:rsidRDefault="00BE25BD" w:rsidP="00E91F6E">
            <w:pPr>
              <w:numPr>
                <w:ilvl w:val="0"/>
                <w:numId w:val="36"/>
              </w:numPr>
              <w:rPr>
                <w:rFonts w:eastAsiaTheme="majorEastAsia" w:cstheme="minorHAnsi"/>
                <w:color w:val="000000" w:themeColor="text1"/>
              </w:rPr>
            </w:pPr>
            <w:r w:rsidRPr="00E47F59">
              <w:rPr>
                <w:rFonts w:eastAsiaTheme="majorEastAsia" w:cstheme="minorHAnsi"/>
                <w:color w:val="000000" w:themeColor="text1"/>
              </w:rPr>
              <w:t>Use and manage the resources of the school to create stimulating and meaningful learning</w:t>
            </w:r>
          </w:p>
          <w:p w14:paraId="4A37A488" w14:textId="77777777" w:rsidR="00BE25BD" w:rsidRPr="00E47F59" w:rsidRDefault="00BE25BD" w:rsidP="00E91F6E">
            <w:pPr>
              <w:numPr>
                <w:ilvl w:val="0"/>
                <w:numId w:val="36"/>
              </w:numPr>
              <w:rPr>
                <w:rFonts w:eastAsiaTheme="majorEastAsia" w:cstheme="minorHAnsi"/>
                <w:color w:val="000000" w:themeColor="text1"/>
              </w:rPr>
            </w:pPr>
            <w:r w:rsidRPr="00E47F59">
              <w:rPr>
                <w:rFonts w:eastAsiaTheme="majorEastAsia" w:cstheme="minorHAnsi"/>
                <w:color w:val="000000" w:themeColor="text1"/>
              </w:rPr>
              <w:t>Ensure all reported incidents of bullying are followed up and support is given to both victim and perpetrator. Parents of any victim of bullying will be contacted.</w:t>
            </w:r>
          </w:p>
          <w:p w14:paraId="53AFE20D" w14:textId="77777777" w:rsidR="00BE25BD" w:rsidRPr="00E47F59" w:rsidRDefault="00BE25BD" w:rsidP="00E91F6E">
            <w:pPr>
              <w:numPr>
                <w:ilvl w:val="0"/>
                <w:numId w:val="36"/>
              </w:numPr>
              <w:rPr>
                <w:rFonts w:eastAsiaTheme="majorEastAsia" w:cstheme="minorHAnsi"/>
                <w:color w:val="000000" w:themeColor="text1"/>
              </w:rPr>
            </w:pPr>
            <w:r w:rsidRPr="00E47F59">
              <w:rPr>
                <w:rFonts w:eastAsiaTheme="majorEastAsia" w:cstheme="minorHAnsi"/>
                <w:color w:val="000000" w:themeColor="text1"/>
              </w:rPr>
              <w:t>Treat all members of the school community with respect, fairness and dignity.</w:t>
            </w:r>
          </w:p>
          <w:p w14:paraId="1D7FF51A" w14:textId="77777777" w:rsidR="00BE25BD" w:rsidRPr="00E47F59" w:rsidRDefault="00BE25BD" w:rsidP="00E91F6E">
            <w:pPr>
              <w:numPr>
                <w:ilvl w:val="0"/>
                <w:numId w:val="36"/>
              </w:numPr>
              <w:rPr>
                <w:rFonts w:eastAsiaTheme="majorEastAsia" w:cstheme="minorHAnsi"/>
                <w:color w:val="000000" w:themeColor="text1"/>
              </w:rPr>
            </w:pPr>
            <w:r w:rsidRPr="00E47F59">
              <w:rPr>
                <w:rFonts w:eastAsiaTheme="majorEastAsia" w:cstheme="minorHAnsi"/>
                <w:color w:val="000000" w:themeColor="text1"/>
              </w:rPr>
              <w:t>Use discretion in the application of rules and consequences.</w:t>
            </w:r>
          </w:p>
          <w:p w14:paraId="50EA9AE5" w14:textId="77777777" w:rsidR="00BE25BD" w:rsidRPr="00E47F59" w:rsidRDefault="00BE25BD" w:rsidP="00E91F6E">
            <w:pPr>
              <w:numPr>
                <w:ilvl w:val="0"/>
                <w:numId w:val="36"/>
              </w:numPr>
              <w:rPr>
                <w:rFonts w:eastAsiaTheme="majorEastAsia" w:cstheme="minorHAnsi"/>
                <w:color w:val="000000" w:themeColor="text1"/>
              </w:rPr>
            </w:pPr>
            <w:r w:rsidRPr="00E47F59">
              <w:rPr>
                <w:rFonts w:eastAsiaTheme="majorEastAsia" w:cstheme="minorHAnsi"/>
                <w:color w:val="000000" w:themeColor="text1"/>
              </w:rPr>
              <w:t>Exercise their duty of care</w:t>
            </w:r>
          </w:p>
          <w:p w14:paraId="534522B9" w14:textId="77777777" w:rsidR="00BE25BD" w:rsidRPr="00E47F59" w:rsidRDefault="00BE25BD" w:rsidP="00E91F6E">
            <w:pPr>
              <w:numPr>
                <w:ilvl w:val="0"/>
                <w:numId w:val="36"/>
              </w:numPr>
              <w:rPr>
                <w:rFonts w:eastAsiaTheme="majorEastAsia" w:cstheme="minorHAnsi"/>
                <w:color w:val="000000" w:themeColor="text1"/>
              </w:rPr>
            </w:pPr>
            <w:r w:rsidRPr="00E47F59">
              <w:rPr>
                <w:rFonts w:eastAsiaTheme="majorEastAsia" w:cstheme="minorHAnsi"/>
                <w:color w:val="000000" w:themeColor="text1"/>
              </w:rPr>
              <w:t xml:space="preserve">Monitor the use of digital technology </w:t>
            </w:r>
          </w:p>
          <w:p w14:paraId="7CF17F83" w14:textId="77777777" w:rsidR="00873FFA" w:rsidRPr="00E47F59" w:rsidRDefault="00873FFA" w:rsidP="00BE25BD">
            <w:pPr>
              <w:rPr>
                <w:rFonts w:eastAsiaTheme="majorEastAsia" w:cstheme="minorHAnsi"/>
                <w:color w:val="000000" w:themeColor="text1"/>
              </w:rPr>
            </w:pPr>
          </w:p>
        </w:tc>
        <w:tc>
          <w:tcPr>
            <w:tcW w:w="3108" w:type="dxa"/>
          </w:tcPr>
          <w:p w14:paraId="0E0992F5" w14:textId="77777777" w:rsidR="00BE25BD" w:rsidRPr="00E47F59" w:rsidRDefault="00BE25BD" w:rsidP="00E91F6E">
            <w:pPr>
              <w:numPr>
                <w:ilvl w:val="0"/>
                <w:numId w:val="37"/>
              </w:numPr>
              <w:rPr>
                <w:rFonts w:eastAsiaTheme="majorEastAsia" w:cstheme="minorHAnsi"/>
                <w:color w:val="000000" w:themeColor="text1"/>
              </w:rPr>
            </w:pPr>
            <w:r w:rsidRPr="00E47F59">
              <w:rPr>
                <w:rFonts w:eastAsiaTheme="majorEastAsia" w:cstheme="minorHAnsi"/>
                <w:color w:val="000000" w:themeColor="text1"/>
              </w:rPr>
              <w:lastRenderedPageBreak/>
              <w:t xml:space="preserve">Support the school in maintaining a safe and respectful learning </w:t>
            </w:r>
            <w:r w:rsidRPr="00E47F59">
              <w:rPr>
                <w:rFonts w:eastAsiaTheme="majorEastAsia" w:cstheme="minorHAnsi"/>
                <w:color w:val="000000" w:themeColor="text1"/>
              </w:rPr>
              <w:lastRenderedPageBreak/>
              <w:t>environment for all students.</w:t>
            </w:r>
          </w:p>
          <w:p w14:paraId="20577083" w14:textId="77777777" w:rsidR="00BE25BD" w:rsidRPr="00E47F59" w:rsidRDefault="00BE25BD" w:rsidP="00E91F6E">
            <w:pPr>
              <w:numPr>
                <w:ilvl w:val="0"/>
                <w:numId w:val="37"/>
              </w:numPr>
              <w:rPr>
                <w:rFonts w:eastAsiaTheme="majorEastAsia" w:cstheme="minorHAnsi"/>
                <w:color w:val="000000" w:themeColor="text1"/>
              </w:rPr>
            </w:pPr>
            <w:r w:rsidRPr="00E47F59">
              <w:rPr>
                <w:rFonts w:eastAsiaTheme="majorEastAsia" w:cstheme="minorHAnsi"/>
                <w:color w:val="000000" w:themeColor="text1"/>
              </w:rPr>
              <w:t>Build positive relationships with members of the school community.</w:t>
            </w:r>
          </w:p>
          <w:p w14:paraId="55842236" w14:textId="77777777" w:rsidR="00BE25BD" w:rsidRPr="00E47F59" w:rsidRDefault="00BE25BD" w:rsidP="00E91F6E">
            <w:pPr>
              <w:numPr>
                <w:ilvl w:val="0"/>
                <w:numId w:val="37"/>
              </w:numPr>
              <w:rPr>
                <w:rFonts w:eastAsiaTheme="majorEastAsia" w:cstheme="minorHAnsi"/>
                <w:color w:val="000000" w:themeColor="text1"/>
              </w:rPr>
            </w:pPr>
            <w:r w:rsidRPr="00E47F59">
              <w:rPr>
                <w:rFonts w:eastAsiaTheme="majorEastAsia" w:cstheme="minorHAnsi"/>
                <w:color w:val="000000" w:themeColor="text1"/>
              </w:rPr>
              <w:t>Ensure students attend school.</w:t>
            </w:r>
          </w:p>
          <w:p w14:paraId="49215C8A" w14:textId="77777777" w:rsidR="00BE25BD" w:rsidRPr="00E47F59" w:rsidRDefault="00BE25BD" w:rsidP="00E91F6E">
            <w:pPr>
              <w:numPr>
                <w:ilvl w:val="0"/>
                <w:numId w:val="37"/>
              </w:numPr>
              <w:rPr>
                <w:rFonts w:eastAsiaTheme="majorEastAsia" w:cstheme="minorHAnsi"/>
                <w:color w:val="000000" w:themeColor="text1"/>
              </w:rPr>
            </w:pPr>
            <w:r w:rsidRPr="00E47F59">
              <w:rPr>
                <w:rFonts w:eastAsiaTheme="majorEastAsia" w:cstheme="minorHAnsi"/>
                <w:color w:val="000000" w:themeColor="text1"/>
              </w:rPr>
              <w:t>Promote respectful relationships.</w:t>
            </w:r>
          </w:p>
          <w:p w14:paraId="57B5B79B" w14:textId="77777777" w:rsidR="00873FFA" w:rsidRPr="00E47F59" w:rsidRDefault="00873FFA" w:rsidP="00BE25BD">
            <w:pPr>
              <w:rPr>
                <w:rFonts w:eastAsiaTheme="majorEastAsia" w:cstheme="minorHAnsi"/>
                <w:color w:val="000000" w:themeColor="text1"/>
              </w:rPr>
            </w:pPr>
          </w:p>
        </w:tc>
      </w:tr>
    </w:tbl>
    <w:p w14:paraId="1E8C4175" w14:textId="77777777" w:rsidR="00284062" w:rsidRDefault="00284062" w:rsidP="00A25F50">
      <w:pPr>
        <w:rPr>
          <w:rFonts w:eastAsiaTheme="majorEastAsia" w:cstheme="minorHAnsi"/>
          <w:bCs/>
          <w:color w:val="000000" w:themeColor="text1"/>
          <w:sz w:val="24"/>
          <w:szCs w:val="24"/>
        </w:rPr>
      </w:pPr>
    </w:p>
    <w:p w14:paraId="3255C292" w14:textId="20C67960" w:rsidR="009B083B" w:rsidRPr="008463FA" w:rsidRDefault="00BE25BD" w:rsidP="00BE25BD">
      <w:pPr>
        <w:jc w:val="both"/>
        <w:rPr>
          <w:rFonts w:cstheme="minorHAnsi"/>
          <w:b/>
          <w:bCs/>
        </w:rPr>
      </w:pPr>
      <w:r w:rsidRPr="008463FA">
        <w:rPr>
          <w:rFonts w:cstheme="minorHAnsi"/>
          <w:b/>
          <w:bCs/>
        </w:rPr>
        <w:t>Student behavioural expectations and management</w:t>
      </w:r>
    </w:p>
    <w:p w14:paraId="639F5769" w14:textId="42670073" w:rsidR="00BE25BD" w:rsidRPr="00A23B3D" w:rsidRDefault="00BE25BD" w:rsidP="00A23B3D">
      <w:pPr>
        <w:pStyle w:val="Bullet1"/>
        <w:numPr>
          <w:ilvl w:val="0"/>
          <w:numId w:val="0"/>
        </w:numPr>
        <w:rPr>
          <w:iCs/>
          <w:szCs w:val="22"/>
        </w:rPr>
      </w:pPr>
      <w:r w:rsidRPr="00A23B3D">
        <w:rPr>
          <w:rFonts w:cstheme="minorHAnsi"/>
          <w:bCs/>
          <w:szCs w:val="22"/>
        </w:rPr>
        <w:t xml:space="preserve">Behavioural expectations of students, staff and families are grounded in our school’s </w:t>
      </w:r>
      <w:r w:rsidRPr="00605B15">
        <w:rPr>
          <w:rFonts w:cstheme="minorHAnsi"/>
          <w:bCs/>
          <w:szCs w:val="22"/>
        </w:rPr>
        <w:t xml:space="preserve">Statement of Values. </w:t>
      </w:r>
      <w:r w:rsidR="00A23B3D" w:rsidRPr="00605B15">
        <w:rPr>
          <w:iCs/>
          <w:szCs w:val="22"/>
        </w:rPr>
        <w:t xml:space="preserve">Violence, bullying, and other offensive and harmful behaviours such as racism, harassment and discrimination will not be tolerated and will be managed in accordance with this policy. </w:t>
      </w:r>
      <w:r w:rsidRPr="00A23B3D">
        <w:rPr>
          <w:rFonts w:cstheme="minorHAnsi"/>
          <w:bCs/>
          <w:szCs w:val="22"/>
        </w:rPr>
        <w:t>Student bullying behaviour will be responded to consistently with Pembroke Primary School’s Bullying Prevention policy. </w:t>
      </w:r>
    </w:p>
    <w:p w14:paraId="72E94D3B" w14:textId="77777777" w:rsidR="00BE25BD" w:rsidRPr="00A23B3D" w:rsidRDefault="00BE25BD" w:rsidP="00BE25BD">
      <w:pPr>
        <w:jc w:val="both"/>
        <w:rPr>
          <w:rFonts w:cstheme="minorHAnsi"/>
          <w:bCs/>
        </w:rPr>
      </w:pPr>
      <w:r w:rsidRPr="00A23B3D">
        <w:rPr>
          <w:rFonts w:cstheme="minorHAnsi"/>
          <w:bCs/>
        </w:rPr>
        <w:t>When a student acts in breach of the behaviour standards of our school community, Pembroke Primary School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 </w:t>
      </w:r>
    </w:p>
    <w:p w14:paraId="7B44B476" w14:textId="52B2667D" w:rsidR="00BE25BD" w:rsidRPr="00A23B3D" w:rsidRDefault="00BE25BD" w:rsidP="00BE25BD">
      <w:pPr>
        <w:jc w:val="both"/>
        <w:rPr>
          <w:rFonts w:cstheme="minorHAnsi"/>
          <w:bCs/>
        </w:rPr>
      </w:pPr>
      <w:r w:rsidRPr="00A23B3D">
        <w:rPr>
          <w:rFonts w:cstheme="minorHAnsi"/>
          <w:bCs/>
        </w:rPr>
        <w:t xml:space="preserve">Our school considers, explores and implement positive and non-punitive interventions to support student behaviour before considering disciplinary measures such </w:t>
      </w:r>
      <w:r w:rsidR="008F6057">
        <w:rPr>
          <w:rFonts w:cstheme="minorHAnsi"/>
          <w:bCs/>
        </w:rPr>
        <w:t>as</w:t>
      </w:r>
      <w:r w:rsidRPr="00A23B3D">
        <w:rPr>
          <w:rFonts w:cstheme="minorHAnsi"/>
          <w:bCs/>
        </w:rPr>
        <w:t xml:space="preserve"> withdrawal of privileges or withdrawal from class, as outlined in our School-wide Positive Behaviour Support framework (SWPBS).</w:t>
      </w:r>
    </w:p>
    <w:p w14:paraId="15CBFF97" w14:textId="77777777" w:rsidR="00BE25BD" w:rsidRDefault="00BE25BD" w:rsidP="00BE25BD">
      <w:pPr>
        <w:jc w:val="both"/>
        <w:rPr>
          <w:rFonts w:cstheme="minorHAnsi"/>
          <w:bCs/>
        </w:rPr>
      </w:pPr>
      <w:r w:rsidRPr="00A23B3D">
        <w:rPr>
          <w:rFonts w:cstheme="minorHAnsi"/>
          <w:bCs/>
        </w:rPr>
        <w:t xml:space="preserve">Disciplinary measures may be used as part of a staged response to inappropriate behaviour in combination with other engagement and support strategies to ensure that factors that may have </w:t>
      </w:r>
      <w:r w:rsidRPr="00A23B3D">
        <w:rPr>
          <w:rFonts w:cstheme="minorHAnsi"/>
          <w:bCs/>
        </w:rPr>
        <w:lastRenderedPageBreak/>
        <w:t>contributed to the student’s behaviour are identified and addressed. Disciplinary measures at our school are applied fairly and consistently, and follow our ‘Minor and Major behaviour flow chart’. Students will always be provided with an opportunity to be heard. </w:t>
      </w:r>
    </w:p>
    <w:p w14:paraId="2D07D97A" w14:textId="77777777" w:rsidR="00A23B3D" w:rsidRPr="00142E7E" w:rsidRDefault="00A23B3D" w:rsidP="00A23B3D">
      <w:pPr>
        <w:jc w:val="both"/>
        <w:rPr>
          <w:iCs/>
        </w:rPr>
      </w:pPr>
      <w:r w:rsidRPr="00142E7E">
        <w:rPr>
          <w:iCs/>
        </w:rPr>
        <w:t>Disciplinary measures that may be applied include:</w:t>
      </w:r>
    </w:p>
    <w:p w14:paraId="212EE7BA" w14:textId="77777777" w:rsidR="00A23B3D" w:rsidRPr="00142E7E" w:rsidRDefault="00A23B3D" w:rsidP="00E91F6E">
      <w:pPr>
        <w:pStyle w:val="ListParagraph"/>
        <w:numPr>
          <w:ilvl w:val="0"/>
          <w:numId w:val="3"/>
        </w:numPr>
        <w:jc w:val="both"/>
        <w:rPr>
          <w:iCs/>
        </w:rPr>
      </w:pPr>
      <w:r w:rsidRPr="00142E7E">
        <w:rPr>
          <w:iCs/>
        </w:rPr>
        <w:t xml:space="preserve"> warning a student that their behaviour is inappropriate</w:t>
      </w:r>
    </w:p>
    <w:p w14:paraId="1F7C8C36" w14:textId="77777777" w:rsidR="00A23B3D" w:rsidRPr="00142E7E" w:rsidRDefault="00A23B3D" w:rsidP="00E91F6E">
      <w:pPr>
        <w:pStyle w:val="ListParagraph"/>
        <w:numPr>
          <w:ilvl w:val="0"/>
          <w:numId w:val="3"/>
        </w:numPr>
        <w:jc w:val="both"/>
        <w:rPr>
          <w:iCs/>
        </w:rPr>
      </w:pPr>
      <w:r w:rsidRPr="00142E7E">
        <w:rPr>
          <w:iCs/>
        </w:rPr>
        <w:t xml:space="preserve">teacher controlled consequences such as moving a student in a classroom or other reasonable and proportionate responses to misbehaviour </w:t>
      </w:r>
    </w:p>
    <w:p w14:paraId="081BAB98" w14:textId="77777777" w:rsidR="00A23B3D" w:rsidRPr="00142E7E" w:rsidRDefault="00A23B3D" w:rsidP="00E91F6E">
      <w:pPr>
        <w:pStyle w:val="ListParagraph"/>
        <w:numPr>
          <w:ilvl w:val="0"/>
          <w:numId w:val="3"/>
        </w:numPr>
        <w:jc w:val="both"/>
        <w:rPr>
          <w:iCs/>
        </w:rPr>
      </w:pPr>
      <w:r w:rsidRPr="00142E7E">
        <w:rPr>
          <w:iCs/>
        </w:rPr>
        <w:t>withdrawal of privileges</w:t>
      </w:r>
    </w:p>
    <w:p w14:paraId="28928DA2" w14:textId="78B0F33F" w:rsidR="00A23B3D" w:rsidRPr="00142E7E" w:rsidRDefault="00A23B3D" w:rsidP="00E91F6E">
      <w:pPr>
        <w:pStyle w:val="ListParagraph"/>
        <w:numPr>
          <w:ilvl w:val="0"/>
          <w:numId w:val="3"/>
        </w:numPr>
        <w:jc w:val="both"/>
        <w:rPr>
          <w:iCs/>
        </w:rPr>
      </w:pPr>
      <w:r w:rsidRPr="00142E7E">
        <w:rPr>
          <w:iCs/>
        </w:rPr>
        <w:t xml:space="preserve">referral to the Principal/Leadership Team </w:t>
      </w:r>
    </w:p>
    <w:p w14:paraId="19504829" w14:textId="77777777" w:rsidR="00A23B3D" w:rsidRPr="00142E7E" w:rsidRDefault="00A23B3D" w:rsidP="00E91F6E">
      <w:pPr>
        <w:pStyle w:val="ListParagraph"/>
        <w:numPr>
          <w:ilvl w:val="0"/>
          <w:numId w:val="3"/>
        </w:numPr>
        <w:jc w:val="both"/>
        <w:rPr>
          <w:iCs/>
        </w:rPr>
      </w:pPr>
      <w:r w:rsidRPr="00142E7E">
        <w:rPr>
          <w:iCs/>
        </w:rPr>
        <w:t>restorative practices</w:t>
      </w:r>
    </w:p>
    <w:p w14:paraId="1BD4DB6F" w14:textId="77777777" w:rsidR="00A23B3D" w:rsidRDefault="00A23B3D" w:rsidP="00E91F6E">
      <w:pPr>
        <w:pStyle w:val="ListParagraph"/>
        <w:numPr>
          <w:ilvl w:val="0"/>
          <w:numId w:val="3"/>
        </w:numPr>
        <w:jc w:val="both"/>
        <w:rPr>
          <w:iCs/>
        </w:rPr>
      </w:pPr>
      <w:r w:rsidRPr="00142E7E">
        <w:rPr>
          <w:iCs/>
        </w:rPr>
        <w:t>behaviour support and intervention meetings</w:t>
      </w:r>
    </w:p>
    <w:p w14:paraId="5D75A2CB" w14:textId="1B8A1E83" w:rsidR="00E00A43" w:rsidRPr="00142E7E" w:rsidRDefault="00E00A43" w:rsidP="00E91F6E">
      <w:pPr>
        <w:pStyle w:val="ListParagraph"/>
        <w:numPr>
          <w:ilvl w:val="0"/>
          <w:numId w:val="3"/>
        </w:numPr>
        <w:jc w:val="both"/>
        <w:rPr>
          <w:iCs/>
        </w:rPr>
      </w:pPr>
      <w:r>
        <w:rPr>
          <w:iCs/>
        </w:rPr>
        <w:t>behaviour support plans</w:t>
      </w:r>
    </w:p>
    <w:p w14:paraId="4FF2F49C" w14:textId="77777777" w:rsidR="00A23B3D" w:rsidRPr="00142E7E" w:rsidRDefault="00A23B3D" w:rsidP="00E91F6E">
      <w:pPr>
        <w:pStyle w:val="ListParagraph"/>
        <w:numPr>
          <w:ilvl w:val="0"/>
          <w:numId w:val="3"/>
        </w:numPr>
        <w:jc w:val="both"/>
        <w:rPr>
          <w:iCs/>
        </w:rPr>
      </w:pPr>
      <w:r w:rsidRPr="00142E7E">
        <w:rPr>
          <w:iCs/>
        </w:rPr>
        <w:t>suspension</w:t>
      </w:r>
    </w:p>
    <w:p w14:paraId="369EE2DC" w14:textId="77777777" w:rsidR="00A23B3D" w:rsidRPr="00142E7E" w:rsidRDefault="00A23B3D" w:rsidP="00E91F6E">
      <w:pPr>
        <w:pStyle w:val="ListParagraph"/>
        <w:numPr>
          <w:ilvl w:val="0"/>
          <w:numId w:val="3"/>
        </w:numPr>
        <w:jc w:val="both"/>
        <w:rPr>
          <w:iCs/>
        </w:rPr>
      </w:pPr>
      <w:r w:rsidRPr="00142E7E">
        <w:rPr>
          <w:iCs/>
        </w:rPr>
        <w:t>expulsion</w:t>
      </w:r>
    </w:p>
    <w:p w14:paraId="0D0F6129" w14:textId="77777777" w:rsidR="00A23B3D" w:rsidRDefault="00A23B3D" w:rsidP="00A23B3D">
      <w:pPr>
        <w:jc w:val="both"/>
        <w:rPr>
          <w:iCs/>
        </w:rPr>
      </w:pPr>
      <w:r w:rsidRPr="00A50BF8">
        <w:rPr>
          <w:iCs/>
        </w:rPr>
        <w:t>Sus</w:t>
      </w:r>
      <w:r>
        <w:rPr>
          <w:iCs/>
        </w:rPr>
        <w:t>pension, expulsion and restrictive interventions are measures of last resort and may only be used in situations consistent with Department policy, available at:</w:t>
      </w:r>
    </w:p>
    <w:p w14:paraId="220F1D3D" w14:textId="77777777" w:rsidR="00A23B3D" w:rsidRDefault="00A23B3D" w:rsidP="00E91F6E">
      <w:pPr>
        <w:pStyle w:val="ListParagraph"/>
        <w:numPr>
          <w:ilvl w:val="0"/>
          <w:numId w:val="8"/>
        </w:numPr>
        <w:jc w:val="both"/>
        <w:rPr>
          <w:iCs/>
        </w:rPr>
      </w:pPr>
      <w:hyperlink r:id="rId15" w:history="1">
        <w:r w:rsidRPr="00776323">
          <w:rPr>
            <w:rStyle w:val="Hyperlink"/>
            <w:iCs/>
          </w:rPr>
          <w:t>https://www2.education.vic.gov.au/pal/suspensions/policy</w:t>
        </w:r>
      </w:hyperlink>
    </w:p>
    <w:p w14:paraId="38E1819B" w14:textId="77777777" w:rsidR="00A23B3D" w:rsidRDefault="00A23B3D" w:rsidP="00E91F6E">
      <w:pPr>
        <w:pStyle w:val="ListParagraph"/>
        <w:numPr>
          <w:ilvl w:val="0"/>
          <w:numId w:val="8"/>
        </w:numPr>
        <w:jc w:val="both"/>
        <w:rPr>
          <w:iCs/>
        </w:rPr>
      </w:pPr>
      <w:hyperlink r:id="rId16" w:history="1">
        <w:r w:rsidRPr="00797866">
          <w:rPr>
            <w:rStyle w:val="Hyperlink"/>
            <w:iCs/>
          </w:rPr>
          <w:t>https://www2.education.vic.gov.au/pal/expulsions/policy</w:t>
        </w:r>
      </w:hyperlink>
      <w:r>
        <w:rPr>
          <w:iCs/>
        </w:rPr>
        <w:t xml:space="preserve"> </w:t>
      </w:r>
    </w:p>
    <w:p w14:paraId="3E35E5FC" w14:textId="77777777" w:rsidR="00A23B3D" w:rsidRPr="00C422DB" w:rsidRDefault="00A23B3D" w:rsidP="00E91F6E">
      <w:pPr>
        <w:pStyle w:val="ListParagraph"/>
        <w:numPr>
          <w:ilvl w:val="0"/>
          <w:numId w:val="8"/>
        </w:numPr>
        <w:jc w:val="both"/>
        <w:rPr>
          <w:iCs/>
        </w:rPr>
      </w:pPr>
      <w:hyperlink r:id="rId17" w:history="1">
        <w:r w:rsidRPr="00797866">
          <w:rPr>
            <w:rStyle w:val="Hyperlink"/>
            <w:iCs/>
          </w:rPr>
          <w:t>https://www2.education.vic.gov.au/pal/restraint-seclusion/policy</w:t>
        </w:r>
      </w:hyperlink>
      <w:r>
        <w:rPr>
          <w:iCs/>
        </w:rPr>
        <w:t xml:space="preserve"> </w:t>
      </w:r>
    </w:p>
    <w:p w14:paraId="34C4C3BF" w14:textId="77777777" w:rsidR="00A23B3D" w:rsidRDefault="00A23B3D" w:rsidP="00A23B3D">
      <w:pPr>
        <w:jc w:val="both"/>
        <w:rPr>
          <w:iCs/>
        </w:rPr>
      </w:pPr>
      <w:r>
        <w:rPr>
          <w:iCs/>
        </w:rPr>
        <w:t>In line with Ministerial Order 1125, no student aged 8 or younger will be expelled without the approval of the Secretary of the Department of Education.</w:t>
      </w:r>
    </w:p>
    <w:p w14:paraId="7149304C" w14:textId="02D3FC94" w:rsidR="00A23B3D" w:rsidRDefault="00A23B3D" w:rsidP="00A23B3D">
      <w:pPr>
        <w:rPr>
          <w:lang w:eastAsia="en-AU"/>
        </w:rPr>
      </w:pPr>
      <w:r w:rsidRPr="00A50BF8">
        <w:rPr>
          <w:lang w:eastAsia="en-AU"/>
        </w:rPr>
        <w:t xml:space="preserve">The </w:t>
      </w:r>
      <w:r>
        <w:rPr>
          <w:lang w:eastAsia="en-AU"/>
        </w:rPr>
        <w:t>P</w:t>
      </w:r>
      <w:r w:rsidRPr="00A50BF8">
        <w:rPr>
          <w:lang w:eastAsia="en-AU"/>
        </w:rPr>
        <w:t xml:space="preserve">rincipal of </w:t>
      </w:r>
      <w:r>
        <w:rPr>
          <w:lang w:eastAsia="en-AU"/>
        </w:rPr>
        <w:t xml:space="preserve">Pembroke Primary School </w:t>
      </w:r>
      <w:r w:rsidRPr="00A50BF8">
        <w:rPr>
          <w:lang w:eastAsia="en-AU"/>
        </w:rPr>
        <w:t xml:space="preserve">is responsible for ensuring all suspensions and expulsions are recorded on CASES21. </w:t>
      </w:r>
    </w:p>
    <w:p w14:paraId="1FCEB70B" w14:textId="77777777" w:rsidR="00A23B3D" w:rsidRPr="002C1D78" w:rsidRDefault="00A23B3D" w:rsidP="00A23B3D">
      <w:pPr>
        <w:jc w:val="both"/>
      </w:pPr>
      <w:r w:rsidRPr="002C1D78">
        <w:t xml:space="preserve">Corporal punishment is prohibited </w:t>
      </w:r>
      <w:r>
        <w:t xml:space="preserve">by law and </w:t>
      </w:r>
      <w:r w:rsidRPr="002C1D78">
        <w:t>will not be used in any circumstance</w:t>
      </w:r>
      <w:r>
        <w:t xml:space="preserve"> at our school</w:t>
      </w:r>
      <w:r w:rsidRPr="002C1D78">
        <w:t>.</w:t>
      </w:r>
    </w:p>
    <w:p w14:paraId="03ACE9E1" w14:textId="6610E506" w:rsidR="00BE25BD" w:rsidRPr="00DA36DE" w:rsidRDefault="00BE25BD" w:rsidP="00BE25BD">
      <w:pPr>
        <w:jc w:val="both"/>
        <w:rPr>
          <w:rFonts w:cstheme="minorHAnsi"/>
          <w:b/>
          <w:bCs/>
        </w:rPr>
      </w:pPr>
      <w:r w:rsidRPr="00DA36DE">
        <w:rPr>
          <w:rFonts w:cstheme="minorHAnsi"/>
          <w:b/>
          <w:bCs/>
        </w:rPr>
        <w:t>Shared behavioural expectations</w:t>
      </w:r>
      <w:r w:rsidR="00687F98" w:rsidRPr="00DA36DE">
        <w:rPr>
          <w:rFonts w:cstheme="minorHAnsi"/>
          <w:b/>
          <w:bCs/>
        </w:rPr>
        <w:t xml:space="preserve"> </w:t>
      </w:r>
    </w:p>
    <w:p w14:paraId="6D91AE66" w14:textId="6856BC4E" w:rsidR="00FB2EF4" w:rsidRPr="00DA36DE" w:rsidRDefault="00FB2EF4" w:rsidP="00BE25BD">
      <w:pPr>
        <w:jc w:val="both"/>
        <w:rPr>
          <w:rFonts w:cstheme="minorHAnsi"/>
          <w:bCs/>
        </w:rPr>
      </w:pPr>
      <w:r w:rsidRPr="00DA36DE">
        <w:rPr>
          <w:rFonts w:cstheme="minorHAnsi"/>
          <w:bCs/>
        </w:rPr>
        <w:t>Pembroke Primary School acknowledges that the behaviour of staff, parents, carers and students has an impact on our school community and culture. We acknowledge a shared responsibility to create a positive learning environment for the children and young people at our school.</w:t>
      </w:r>
    </w:p>
    <w:tbl>
      <w:tblPr>
        <w:tblStyle w:val="TableGrid"/>
        <w:tblW w:w="0" w:type="auto"/>
        <w:tblLook w:val="04A0" w:firstRow="1" w:lastRow="0" w:firstColumn="1" w:lastColumn="0" w:noHBand="0" w:noVBand="1"/>
      </w:tblPr>
      <w:tblGrid>
        <w:gridCol w:w="9322"/>
      </w:tblGrid>
      <w:tr w:rsidR="00FB2EF4" w:rsidRPr="00DA36DE" w14:paraId="5F80EFA0" w14:textId="77777777" w:rsidTr="00FB2EF4">
        <w:tc>
          <w:tcPr>
            <w:tcW w:w="9322" w:type="dxa"/>
          </w:tcPr>
          <w:p w14:paraId="5A968CEE" w14:textId="77777777" w:rsidR="00FB2EF4" w:rsidRPr="00DA36DE" w:rsidRDefault="00FB2EF4" w:rsidP="00CB6C29">
            <w:pPr>
              <w:rPr>
                <w:rFonts w:cstheme="minorHAnsi"/>
                <w:bCs/>
              </w:rPr>
            </w:pPr>
            <w:r w:rsidRPr="00DA36DE">
              <w:rPr>
                <w:rFonts w:cstheme="minorHAnsi"/>
                <w:b/>
                <w:bCs/>
              </w:rPr>
              <w:t>Expectations of students</w:t>
            </w:r>
          </w:p>
          <w:p w14:paraId="5CA95AC1" w14:textId="77777777" w:rsidR="00FB2EF4" w:rsidRPr="00DA36DE" w:rsidRDefault="00FB2EF4" w:rsidP="00FB2EF4">
            <w:pPr>
              <w:jc w:val="both"/>
              <w:rPr>
                <w:rFonts w:cstheme="minorHAnsi"/>
                <w:bCs/>
              </w:rPr>
            </w:pPr>
            <w:r w:rsidRPr="00DA36DE">
              <w:rPr>
                <w:rFonts w:cstheme="minorHAnsi"/>
                <w:bCs/>
              </w:rPr>
              <w:t>As students, we will:</w:t>
            </w:r>
          </w:p>
          <w:p w14:paraId="680B8536" w14:textId="77777777" w:rsidR="00FB2EF4" w:rsidRPr="00DA36DE" w:rsidRDefault="00FB2EF4" w:rsidP="00E91F6E">
            <w:pPr>
              <w:numPr>
                <w:ilvl w:val="0"/>
                <w:numId w:val="38"/>
              </w:numPr>
              <w:jc w:val="both"/>
              <w:rPr>
                <w:rFonts w:cstheme="minorHAnsi"/>
                <w:bCs/>
              </w:rPr>
            </w:pPr>
            <w:r w:rsidRPr="00DA36DE">
              <w:rPr>
                <w:rFonts w:cstheme="minorHAnsi"/>
                <w:bCs/>
              </w:rPr>
              <w:t>model positive behaviour to other students</w:t>
            </w:r>
          </w:p>
          <w:p w14:paraId="1D02666D" w14:textId="77777777" w:rsidR="00FB2EF4" w:rsidRPr="00DA36DE" w:rsidRDefault="00FB2EF4" w:rsidP="00E91F6E">
            <w:pPr>
              <w:numPr>
                <w:ilvl w:val="0"/>
                <w:numId w:val="38"/>
              </w:numPr>
              <w:jc w:val="both"/>
              <w:rPr>
                <w:rFonts w:cstheme="minorHAnsi"/>
                <w:bCs/>
              </w:rPr>
            </w:pPr>
            <w:r w:rsidRPr="00DA36DE">
              <w:rPr>
                <w:rFonts w:cstheme="minorHAnsi"/>
                <w:bCs/>
              </w:rPr>
              <w:t>communicate politely and respectfully with all members of the school community. </w:t>
            </w:r>
          </w:p>
          <w:p w14:paraId="0020161B" w14:textId="77777777" w:rsidR="00FB2EF4" w:rsidRPr="00DA36DE" w:rsidRDefault="00FB2EF4" w:rsidP="00E91F6E">
            <w:pPr>
              <w:numPr>
                <w:ilvl w:val="0"/>
                <w:numId w:val="38"/>
              </w:numPr>
              <w:jc w:val="both"/>
              <w:rPr>
                <w:rFonts w:cstheme="minorHAnsi"/>
                <w:bCs/>
              </w:rPr>
            </w:pPr>
            <w:r w:rsidRPr="00DA36DE">
              <w:rPr>
                <w:rFonts w:cstheme="minorHAnsi"/>
                <w:bCs/>
              </w:rPr>
              <w:t>comply with and model school values</w:t>
            </w:r>
          </w:p>
          <w:p w14:paraId="69FCA741" w14:textId="77777777" w:rsidR="00FB2EF4" w:rsidRPr="00DA36DE" w:rsidRDefault="00FB2EF4" w:rsidP="00E91F6E">
            <w:pPr>
              <w:numPr>
                <w:ilvl w:val="0"/>
                <w:numId w:val="38"/>
              </w:numPr>
              <w:jc w:val="both"/>
              <w:rPr>
                <w:rFonts w:cstheme="minorHAnsi"/>
                <w:bCs/>
              </w:rPr>
            </w:pPr>
            <w:r w:rsidRPr="00DA36DE">
              <w:rPr>
                <w:rFonts w:cstheme="minorHAnsi"/>
                <w:bCs/>
              </w:rPr>
              <w:t>behave in a safe and responsible manner</w:t>
            </w:r>
          </w:p>
          <w:p w14:paraId="1CA95138" w14:textId="77777777" w:rsidR="00FB2EF4" w:rsidRPr="00DA36DE" w:rsidRDefault="00FB2EF4" w:rsidP="00E91F6E">
            <w:pPr>
              <w:numPr>
                <w:ilvl w:val="0"/>
                <w:numId w:val="38"/>
              </w:numPr>
              <w:jc w:val="both"/>
              <w:rPr>
                <w:rFonts w:cstheme="minorHAnsi"/>
                <w:bCs/>
              </w:rPr>
            </w:pPr>
            <w:r w:rsidRPr="00DA36DE">
              <w:rPr>
                <w:rFonts w:cstheme="minorHAnsi"/>
                <w:bCs/>
              </w:rPr>
              <w:t>respect ourselves, other members of the school community and the school environment.</w:t>
            </w:r>
          </w:p>
          <w:p w14:paraId="269D82B9" w14:textId="77777777" w:rsidR="00FB2EF4" w:rsidRPr="00DA36DE" w:rsidRDefault="00FB2EF4" w:rsidP="00E91F6E">
            <w:pPr>
              <w:numPr>
                <w:ilvl w:val="0"/>
                <w:numId w:val="38"/>
              </w:numPr>
              <w:jc w:val="both"/>
              <w:rPr>
                <w:rFonts w:cstheme="minorHAnsi"/>
                <w:bCs/>
              </w:rPr>
            </w:pPr>
            <w:r w:rsidRPr="00DA36DE">
              <w:rPr>
                <w:rFonts w:cstheme="minorHAnsi"/>
                <w:bCs/>
              </w:rPr>
              <w:t>actively participate in school</w:t>
            </w:r>
          </w:p>
          <w:p w14:paraId="03ACC196" w14:textId="77777777" w:rsidR="00FB2EF4" w:rsidRPr="00DA36DE" w:rsidRDefault="00FB2EF4" w:rsidP="00E91F6E">
            <w:pPr>
              <w:numPr>
                <w:ilvl w:val="0"/>
                <w:numId w:val="38"/>
              </w:numPr>
              <w:jc w:val="both"/>
              <w:rPr>
                <w:rFonts w:cstheme="minorHAnsi"/>
                <w:bCs/>
              </w:rPr>
            </w:pPr>
            <w:r w:rsidRPr="00DA36DE">
              <w:rPr>
                <w:rFonts w:cstheme="minorHAnsi"/>
                <w:bCs/>
              </w:rPr>
              <w:t xml:space="preserve">not disrupt the learning of others and make the most of our educational opportunities. </w:t>
            </w:r>
          </w:p>
          <w:p w14:paraId="494B0EBB" w14:textId="77777777" w:rsidR="00FB2EF4" w:rsidRPr="00DA36DE" w:rsidRDefault="00FB2EF4" w:rsidP="00BE25BD">
            <w:pPr>
              <w:jc w:val="both"/>
              <w:rPr>
                <w:rFonts w:cstheme="minorHAnsi"/>
                <w:bCs/>
              </w:rPr>
            </w:pPr>
          </w:p>
        </w:tc>
      </w:tr>
      <w:tr w:rsidR="00FB2EF4" w:rsidRPr="00DA36DE" w14:paraId="71B4C84C" w14:textId="77777777" w:rsidTr="00FB2EF4">
        <w:tc>
          <w:tcPr>
            <w:tcW w:w="9322" w:type="dxa"/>
          </w:tcPr>
          <w:p w14:paraId="6B94A194" w14:textId="61F38BD1" w:rsidR="00FB2EF4" w:rsidRPr="00DA36DE" w:rsidRDefault="00FB2EF4" w:rsidP="00CB6C29">
            <w:pPr>
              <w:rPr>
                <w:rFonts w:cstheme="minorHAnsi"/>
                <w:bCs/>
              </w:rPr>
            </w:pPr>
            <w:r w:rsidRPr="00DA36DE">
              <w:rPr>
                <w:rFonts w:cstheme="minorHAnsi"/>
                <w:b/>
                <w:bCs/>
              </w:rPr>
              <w:t>Principals, teachers and school staff</w:t>
            </w:r>
          </w:p>
          <w:p w14:paraId="40079444" w14:textId="77777777" w:rsidR="00FB2EF4" w:rsidRPr="00DA36DE" w:rsidRDefault="00FB2EF4" w:rsidP="00FB2EF4">
            <w:pPr>
              <w:jc w:val="both"/>
              <w:rPr>
                <w:rFonts w:cstheme="minorHAnsi"/>
                <w:bCs/>
              </w:rPr>
            </w:pPr>
            <w:r w:rsidRPr="00DA36DE">
              <w:rPr>
                <w:rFonts w:cstheme="minorHAnsi"/>
                <w:bCs/>
              </w:rPr>
              <w:t>Staff are expected to demonstrate trust, confidentiality and understanding in their relationships with members of the school community.  </w:t>
            </w:r>
          </w:p>
          <w:p w14:paraId="7DCFC4F3" w14:textId="77777777" w:rsidR="00FB2EF4" w:rsidRPr="00DA36DE" w:rsidRDefault="00FB2EF4" w:rsidP="00FB2EF4">
            <w:pPr>
              <w:jc w:val="both"/>
              <w:rPr>
                <w:rFonts w:cstheme="minorHAnsi"/>
                <w:bCs/>
              </w:rPr>
            </w:pPr>
            <w:r w:rsidRPr="00DA36DE">
              <w:rPr>
                <w:rFonts w:cstheme="minorHAnsi"/>
                <w:bCs/>
              </w:rPr>
              <w:t>As teachers and non-teaching school staff, we will:</w:t>
            </w:r>
          </w:p>
          <w:p w14:paraId="26C38CB9" w14:textId="77777777" w:rsidR="00FB2EF4" w:rsidRPr="00DA36DE" w:rsidRDefault="00FB2EF4" w:rsidP="00E91F6E">
            <w:pPr>
              <w:numPr>
                <w:ilvl w:val="0"/>
                <w:numId w:val="39"/>
              </w:numPr>
              <w:jc w:val="both"/>
              <w:rPr>
                <w:rFonts w:cstheme="minorHAnsi"/>
                <w:bCs/>
              </w:rPr>
            </w:pPr>
            <w:r w:rsidRPr="00DA36DE">
              <w:rPr>
                <w:rFonts w:cstheme="minorHAnsi"/>
                <w:bCs/>
              </w:rPr>
              <w:t>model positive behaviour to students consistent with the standards of our profession</w:t>
            </w:r>
          </w:p>
          <w:p w14:paraId="36FA6528" w14:textId="77777777" w:rsidR="00FB2EF4" w:rsidRPr="00DA36DE" w:rsidRDefault="00FB2EF4" w:rsidP="00E91F6E">
            <w:pPr>
              <w:numPr>
                <w:ilvl w:val="0"/>
                <w:numId w:val="39"/>
              </w:numPr>
              <w:jc w:val="both"/>
              <w:rPr>
                <w:rFonts w:cstheme="minorHAnsi"/>
                <w:bCs/>
              </w:rPr>
            </w:pPr>
            <w:r w:rsidRPr="00DA36DE">
              <w:rPr>
                <w:rFonts w:cstheme="minorHAnsi"/>
                <w:bCs/>
              </w:rPr>
              <w:lastRenderedPageBreak/>
              <w:t>communicate politely and respectfully with all members of the school community</w:t>
            </w:r>
          </w:p>
          <w:p w14:paraId="3F07821A" w14:textId="77777777" w:rsidR="00FB2EF4" w:rsidRPr="00DA36DE" w:rsidRDefault="00FB2EF4" w:rsidP="00E91F6E">
            <w:pPr>
              <w:numPr>
                <w:ilvl w:val="0"/>
                <w:numId w:val="39"/>
              </w:numPr>
              <w:jc w:val="both"/>
              <w:rPr>
                <w:rFonts w:cstheme="minorHAnsi"/>
                <w:bCs/>
              </w:rPr>
            </w:pPr>
            <w:r w:rsidRPr="00DA36DE">
              <w:rPr>
                <w:rFonts w:cstheme="minorHAnsi"/>
                <w:bCs/>
              </w:rPr>
              <w:t>proactively engage with parents about student outcomes</w:t>
            </w:r>
          </w:p>
          <w:p w14:paraId="1E16FFBB" w14:textId="77777777" w:rsidR="00FB2EF4" w:rsidRPr="00DA36DE" w:rsidRDefault="00FB2EF4" w:rsidP="00E91F6E">
            <w:pPr>
              <w:numPr>
                <w:ilvl w:val="0"/>
                <w:numId w:val="39"/>
              </w:numPr>
              <w:jc w:val="both"/>
              <w:rPr>
                <w:rFonts w:cstheme="minorHAnsi"/>
                <w:bCs/>
              </w:rPr>
            </w:pPr>
            <w:r w:rsidRPr="00DA36DE">
              <w:rPr>
                <w:rFonts w:cstheme="minorHAnsi"/>
                <w:bCs/>
              </w:rPr>
              <w:t>work with parents to understand the needs of each student and, where necessary, adapt the learning environment accordingly</w:t>
            </w:r>
          </w:p>
          <w:p w14:paraId="735D6C11" w14:textId="77777777" w:rsidR="00FB2EF4" w:rsidRPr="00DA36DE" w:rsidRDefault="00FB2EF4" w:rsidP="00E91F6E">
            <w:pPr>
              <w:numPr>
                <w:ilvl w:val="0"/>
                <w:numId w:val="39"/>
              </w:numPr>
              <w:jc w:val="both"/>
              <w:rPr>
                <w:rFonts w:cstheme="minorHAnsi"/>
                <w:bCs/>
              </w:rPr>
            </w:pPr>
            <w:r w:rsidRPr="00DA36DE">
              <w:rPr>
                <w:rFonts w:cstheme="minorHAnsi"/>
                <w:bCs/>
              </w:rPr>
              <w:t>work collaboratively with parents to improve learning and wellbeing outcomes for students with additional needs</w:t>
            </w:r>
          </w:p>
          <w:p w14:paraId="4C673228" w14:textId="77777777" w:rsidR="00CB6C29" w:rsidRPr="00DA36DE" w:rsidRDefault="00FB2EF4" w:rsidP="00E91F6E">
            <w:pPr>
              <w:numPr>
                <w:ilvl w:val="0"/>
                <w:numId w:val="39"/>
              </w:numPr>
              <w:rPr>
                <w:rFonts w:cstheme="minorHAnsi"/>
                <w:bCs/>
              </w:rPr>
            </w:pPr>
            <w:r w:rsidRPr="00DA36DE">
              <w:rPr>
                <w:rFonts w:cstheme="minorHAnsi"/>
                <w:bCs/>
              </w:rPr>
              <w:t>communicate with the principal and school leaders in the event we anticipate or face any tension or challenging behaviours from parents treat all members of the school community with respect.</w:t>
            </w:r>
          </w:p>
          <w:p w14:paraId="36477B74" w14:textId="77777777" w:rsidR="00CB6C29" w:rsidRPr="00DA36DE" w:rsidRDefault="00CB6C29" w:rsidP="00CB6C29">
            <w:pPr>
              <w:rPr>
                <w:rFonts w:cstheme="minorHAnsi"/>
                <w:bCs/>
              </w:rPr>
            </w:pPr>
          </w:p>
          <w:p w14:paraId="310B7BE5" w14:textId="77777777" w:rsidR="00CB6C29" w:rsidRPr="00DA36DE" w:rsidRDefault="00CB6C29" w:rsidP="00CB6C29">
            <w:pPr>
              <w:rPr>
                <w:rFonts w:cstheme="minorHAnsi"/>
                <w:bCs/>
              </w:rPr>
            </w:pPr>
            <w:r w:rsidRPr="00DA36DE">
              <w:rPr>
                <w:rFonts w:cstheme="minorHAnsi"/>
                <w:bCs/>
              </w:rPr>
              <w:t>The Principal has the responsibility to provide an educational environment that ensures that all students are valued and cared for and feel they are part of the school, and can engage effectively in their learning and experience success.</w:t>
            </w:r>
          </w:p>
          <w:p w14:paraId="209CD6D0" w14:textId="77777777" w:rsidR="00CB6C29" w:rsidRPr="00DA36DE" w:rsidRDefault="00CB6C29" w:rsidP="00CB6C29">
            <w:pPr>
              <w:rPr>
                <w:rFonts w:cstheme="minorHAnsi"/>
                <w:bCs/>
              </w:rPr>
            </w:pPr>
            <w:r w:rsidRPr="00DA36DE">
              <w:rPr>
                <w:rFonts w:cstheme="minorHAnsi"/>
                <w:bCs/>
              </w:rPr>
              <w:t>As principals and school leaders, we will: </w:t>
            </w:r>
          </w:p>
          <w:p w14:paraId="3BE99C24" w14:textId="77777777" w:rsidR="00CB6C29" w:rsidRPr="00DA36DE" w:rsidRDefault="00CB6C29" w:rsidP="00E91F6E">
            <w:pPr>
              <w:numPr>
                <w:ilvl w:val="0"/>
                <w:numId w:val="40"/>
              </w:numPr>
              <w:rPr>
                <w:rFonts w:cstheme="minorHAnsi"/>
                <w:bCs/>
              </w:rPr>
            </w:pPr>
            <w:r w:rsidRPr="00DA36DE">
              <w:rPr>
                <w:rFonts w:cstheme="minorHAnsi"/>
                <w:bCs/>
              </w:rPr>
              <w:t>model positive behaviour and effective leadership</w:t>
            </w:r>
          </w:p>
          <w:p w14:paraId="0C17DBDC" w14:textId="77777777" w:rsidR="00CB6C29" w:rsidRPr="00DA36DE" w:rsidRDefault="00CB6C29" w:rsidP="00E91F6E">
            <w:pPr>
              <w:numPr>
                <w:ilvl w:val="0"/>
                <w:numId w:val="40"/>
              </w:numPr>
              <w:rPr>
                <w:rFonts w:cstheme="minorHAnsi"/>
                <w:bCs/>
              </w:rPr>
            </w:pPr>
            <w:r w:rsidRPr="00DA36DE">
              <w:rPr>
                <w:rFonts w:cstheme="minorHAnsi"/>
                <w:bCs/>
              </w:rPr>
              <w:t>communicate politely and respectfully with all members of the school community</w:t>
            </w:r>
          </w:p>
          <w:p w14:paraId="0A5A450B" w14:textId="77777777" w:rsidR="00CB6C29" w:rsidRPr="00DA36DE" w:rsidRDefault="00CB6C29" w:rsidP="00E91F6E">
            <w:pPr>
              <w:numPr>
                <w:ilvl w:val="0"/>
                <w:numId w:val="40"/>
              </w:numPr>
              <w:rPr>
                <w:rFonts w:cstheme="minorHAnsi"/>
                <w:bCs/>
              </w:rPr>
            </w:pPr>
            <w:r w:rsidRPr="00DA36DE">
              <w:rPr>
                <w:rFonts w:cstheme="minorHAnsi"/>
                <w:bCs/>
              </w:rPr>
              <w:t>work collaboratively to create a school environment where respectful and safe behaviour is expected of everyone</w:t>
            </w:r>
          </w:p>
          <w:p w14:paraId="44175A5D" w14:textId="77777777" w:rsidR="00CB6C29" w:rsidRPr="00DA36DE" w:rsidRDefault="00CB6C29" w:rsidP="00E91F6E">
            <w:pPr>
              <w:numPr>
                <w:ilvl w:val="0"/>
                <w:numId w:val="40"/>
              </w:numPr>
              <w:rPr>
                <w:rFonts w:cstheme="minorHAnsi"/>
                <w:bCs/>
              </w:rPr>
            </w:pPr>
            <w:r w:rsidRPr="00DA36DE">
              <w:rPr>
                <w:rFonts w:cstheme="minorHAnsi"/>
                <w:bCs/>
              </w:rPr>
              <w:t>behave in a manner consistent with the standards of our profession and meet core responsibilities to provide safe and inclusive environments</w:t>
            </w:r>
          </w:p>
          <w:p w14:paraId="4EF2716F" w14:textId="77777777" w:rsidR="00CB6C29" w:rsidRPr="00DA36DE" w:rsidRDefault="00CB6C29" w:rsidP="00E91F6E">
            <w:pPr>
              <w:numPr>
                <w:ilvl w:val="0"/>
                <w:numId w:val="40"/>
              </w:numPr>
              <w:rPr>
                <w:rFonts w:cstheme="minorHAnsi"/>
                <w:bCs/>
              </w:rPr>
            </w:pPr>
            <w:r w:rsidRPr="00DA36DE">
              <w:rPr>
                <w:rFonts w:cstheme="minorHAnsi"/>
                <w:bCs/>
              </w:rPr>
              <w:t>plan, implement and review our work to ensure the care, safety, security and general wellbeing of all students at school</w:t>
            </w:r>
          </w:p>
          <w:p w14:paraId="45F68C63" w14:textId="77777777" w:rsidR="00CB6C29" w:rsidRPr="00DA36DE" w:rsidRDefault="00CB6C29" w:rsidP="00E91F6E">
            <w:pPr>
              <w:numPr>
                <w:ilvl w:val="0"/>
                <w:numId w:val="40"/>
              </w:numPr>
              <w:rPr>
                <w:rFonts w:cstheme="minorHAnsi"/>
                <w:bCs/>
              </w:rPr>
            </w:pPr>
            <w:r w:rsidRPr="00DA36DE">
              <w:rPr>
                <w:rFonts w:cstheme="minorHAnsi"/>
                <w:bCs/>
              </w:rPr>
              <w:t>identify and support students who are or may be at risk</w:t>
            </w:r>
          </w:p>
          <w:p w14:paraId="1E747C5F" w14:textId="77777777" w:rsidR="00CB6C29" w:rsidRPr="00DA36DE" w:rsidRDefault="00CB6C29" w:rsidP="00E91F6E">
            <w:pPr>
              <w:numPr>
                <w:ilvl w:val="0"/>
                <w:numId w:val="40"/>
              </w:numPr>
              <w:rPr>
                <w:rFonts w:cstheme="minorHAnsi"/>
                <w:bCs/>
              </w:rPr>
            </w:pPr>
            <w:r w:rsidRPr="00DA36DE">
              <w:rPr>
                <w:rFonts w:cstheme="minorHAnsi"/>
                <w:bCs/>
              </w:rPr>
              <w:t>do our best to ensure every child achieves their personal and learning potential</w:t>
            </w:r>
          </w:p>
          <w:p w14:paraId="75D40A25" w14:textId="77777777" w:rsidR="00CB6C29" w:rsidRPr="00DA36DE" w:rsidRDefault="00CB6C29" w:rsidP="00E91F6E">
            <w:pPr>
              <w:numPr>
                <w:ilvl w:val="0"/>
                <w:numId w:val="40"/>
              </w:numPr>
              <w:rPr>
                <w:rFonts w:cstheme="minorHAnsi"/>
                <w:bCs/>
              </w:rPr>
            </w:pPr>
            <w:r w:rsidRPr="00DA36DE">
              <w:rPr>
                <w:rFonts w:cstheme="minorHAnsi"/>
                <w:bCs/>
              </w:rPr>
              <w:t>work with parents to understand their child’s needs and, where necessary, adapt the learning environment accordingly</w:t>
            </w:r>
          </w:p>
          <w:p w14:paraId="62963223" w14:textId="77777777" w:rsidR="00CB6C29" w:rsidRPr="00DA36DE" w:rsidRDefault="00CB6C29" w:rsidP="00E91F6E">
            <w:pPr>
              <w:numPr>
                <w:ilvl w:val="0"/>
                <w:numId w:val="40"/>
              </w:numPr>
              <w:rPr>
                <w:rFonts w:cstheme="minorHAnsi"/>
                <w:bCs/>
              </w:rPr>
            </w:pPr>
            <w:r w:rsidRPr="00DA36DE">
              <w:rPr>
                <w:rFonts w:cstheme="minorHAnsi"/>
                <w:bCs/>
              </w:rPr>
              <w:t>respond appropriately when safe and inclusive behaviour is not demonstrated and implement appropriate interventions and sanctions when required</w:t>
            </w:r>
          </w:p>
          <w:p w14:paraId="370E5CEE" w14:textId="77777777" w:rsidR="00CB6C29" w:rsidRPr="00DA36DE" w:rsidRDefault="00CB6C29" w:rsidP="00E91F6E">
            <w:pPr>
              <w:numPr>
                <w:ilvl w:val="0"/>
                <w:numId w:val="40"/>
              </w:numPr>
              <w:rPr>
                <w:rFonts w:cstheme="minorHAnsi"/>
                <w:bCs/>
              </w:rPr>
            </w:pPr>
            <w:r w:rsidRPr="00DA36DE">
              <w:rPr>
                <w:rFonts w:cstheme="minorHAnsi"/>
                <w:bCs/>
              </w:rPr>
              <w:t>inform parents of the school’s communication and complaints procedures</w:t>
            </w:r>
          </w:p>
          <w:p w14:paraId="7075C934" w14:textId="5CC00988" w:rsidR="00FB2EF4" w:rsidRPr="00DA36DE" w:rsidRDefault="00CB6C29" w:rsidP="00E91F6E">
            <w:pPr>
              <w:numPr>
                <w:ilvl w:val="0"/>
                <w:numId w:val="40"/>
              </w:numPr>
              <w:rPr>
                <w:rFonts w:cstheme="minorHAnsi"/>
                <w:bCs/>
              </w:rPr>
            </w:pPr>
            <w:r w:rsidRPr="00DA36DE">
              <w:rPr>
                <w:rFonts w:cstheme="minorHAnsi"/>
                <w:bCs/>
              </w:rPr>
              <w:t xml:space="preserve">ask any person who is acting in an offensive, intimidating or otherwise inappropriate way to leave the school grounds.  </w:t>
            </w:r>
            <w:r w:rsidR="00FB2EF4" w:rsidRPr="00DA36DE">
              <w:rPr>
                <w:rFonts w:cstheme="minorHAnsi"/>
                <w:bCs/>
              </w:rPr>
              <w:br/>
            </w:r>
          </w:p>
        </w:tc>
      </w:tr>
      <w:tr w:rsidR="00FB2EF4" w14:paraId="07BD830A" w14:textId="77777777" w:rsidTr="00FB2EF4">
        <w:tc>
          <w:tcPr>
            <w:tcW w:w="9322" w:type="dxa"/>
          </w:tcPr>
          <w:p w14:paraId="1016E4F9" w14:textId="77777777" w:rsidR="00CB6C29" w:rsidRPr="00DA36DE" w:rsidRDefault="00CB6C29" w:rsidP="00CB6C29">
            <w:pPr>
              <w:jc w:val="both"/>
              <w:rPr>
                <w:rFonts w:cstheme="minorHAnsi"/>
                <w:bCs/>
              </w:rPr>
            </w:pPr>
            <w:r w:rsidRPr="00DA36DE">
              <w:rPr>
                <w:rFonts w:cstheme="minorHAnsi"/>
                <w:b/>
                <w:bCs/>
              </w:rPr>
              <w:lastRenderedPageBreak/>
              <w:t>Parents and Carers</w:t>
            </w:r>
          </w:p>
          <w:p w14:paraId="595AE485" w14:textId="77777777" w:rsidR="00CB6C29" w:rsidRPr="00DA36DE" w:rsidRDefault="00CB6C29" w:rsidP="00CB6C29">
            <w:pPr>
              <w:jc w:val="both"/>
              <w:rPr>
                <w:rFonts w:cstheme="minorHAnsi"/>
                <w:bCs/>
              </w:rPr>
            </w:pPr>
            <w:r w:rsidRPr="00DA36DE">
              <w:rPr>
                <w:rFonts w:cstheme="minorHAnsi"/>
                <w:bCs/>
              </w:rPr>
              <w:t>As parents and carers, we will:</w:t>
            </w:r>
          </w:p>
          <w:p w14:paraId="0EFDA7C6" w14:textId="77777777" w:rsidR="00CB6C29" w:rsidRPr="00DA36DE" w:rsidRDefault="00CB6C29" w:rsidP="00E91F6E">
            <w:pPr>
              <w:numPr>
                <w:ilvl w:val="0"/>
                <w:numId w:val="41"/>
              </w:numPr>
              <w:jc w:val="both"/>
              <w:rPr>
                <w:rFonts w:cstheme="minorHAnsi"/>
                <w:bCs/>
              </w:rPr>
            </w:pPr>
            <w:r w:rsidRPr="00DA36DE">
              <w:rPr>
                <w:rFonts w:cstheme="minorHAnsi"/>
                <w:bCs/>
              </w:rPr>
              <w:t>model positive behaviour to our child</w:t>
            </w:r>
          </w:p>
          <w:p w14:paraId="341A0829" w14:textId="77777777" w:rsidR="00CB6C29" w:rsidRPr="00DA36DE" w:rsidRDefault="00CB6C29" w:rsidP="00E91F6E">
            <w:pPr>
              <w:numPr>
                <w:ilvl w:val="0"/>
                <w:numId w:val="41"/>
              </w:numPr>
              <w:jc w:val="both"/>
              <w:rPr>
                <w:rFonts w:cstheme="minorHAnsi"/>
                <w:bCs/>
              </w:rPr>
            </w:pPr>
            <w:r w:rsidRPr="00DA36DE">
              <w:rPr>
                <w:rFonts w:cstheme="minorHAnsi"/>
                <w:bCs/>
              </w:rPr>
              <w:t>communicate politely and respectfully with all members of the school community</w:t>
            </w:r>
          </w:p>
          <w:p w14:paraId="65B7CD55" w14:textId="77777777" w:rsidR="00CB6C29" w:rsidRPr="00DA36DE" w:rsidRDefault="00CB6C29" w:rsidP="00E91F6E">
            <w:pPr>
              <w:numPr>
                <w:ilvl w:val="0"/>
                <w:numId w:val="41"/>
              </w:numPr>
              <w:jc w:val="both"/>
              <w:rPr>
                <w:rFonts w:cstheme="minorHAnsi"/>
                <w:bCs/>
              </w:rPr>
            </w:pPr>
            <w:r w:rsidRPr="00DA36DE">
              <w:rPr>
                <w:rFonts w:cstheme="minorHAnsi"/>
                <w:bCs/>
              </w:rPr>
              <w:t>ensure our child attends school on time, every day the school is open for instruction</w:t>
            </w:r>
          </w:p>
          <w:p w14:paraId="574D17CF" w14:textId="77777777" w:rsidR="00CB6C29" w:rsidRPr="00DA36DE" w:rsidRDefault="00CB6C29" w:rsidP="00E91F6E">
            <w:pPr>
              <w:numPr>
                <w:ilvl w:val="0"/>
                <w:numId w:val="41"/>
              </w:numPr>
              <w:jc w:val="both"/>
              <w:rPr>
                <w:rFonts w:cstheme="minorHAnsi"/>
                <w:bCs/>
              </w:rPr>
            </w:pPr>
            <w:r w:rsidRPr="00DA36DE">
              <w:rPr>
                <w:rFonts w:cstheme="minorHAnsi"/>
                <w:bCs/>
              </w:rPr>
              <w:t>take an interest in our child’s school and learning</w:t>
            </w:r>
          </w:p>
          <w:p w14:paraId="4397498C" w14:textId="77777777" w:rsidR="00CB6C29" w:rsidRPr="00DA36DE" w:rsidRDefault="00CB6C29" w:rsidP="00E91F6E">
            <w:pPr>
              <w:numPr>
                <w:ilvl w:val="0"/>
                <w:numId w:val="41"/>
              </w:numPr>
              <w:jc w:val="both"/>
              <w:rPr>
                <w:rFonts w:cstheme="minorHAnsi"/>
                <w:bCs/>
              </w:rPr>
            </w:pPr>
            <w:r w:rsidRPr="00DA36DE">
              <w:rPr>
                <w:rFonts w:cstheme="minorHAnsi"/>
                <w:bCs/>
              </w:rPr>
              <w:t>work with the school to achieve the best outcomes for our child</w:t>
            </w:r>
          </w:p>
          <w:p w14:paraId="1DED6889" w14:textId="77777777" w:rsidR="00CB6C29" w:rsidRPr="00DA36DE" w:rsidRDefault="00CB6C29" w:rsidP="00E91F6E">
            <w:pPr>
              <w:numPr>
                <w:ilvl w:val="0"/>
                <w:numId w:val="41"/>
              </w:numPr>
              <w:jc w:val="both"/>
              <w:rPr>
                <w:rFonts w:cstheme="minorHAnsi"/>
                <w:bCs/>
              </w:rPr>
            </w:pPr>
            <w:r w:rsidRPr="00DA36DE">
              <w:rPr>
                <w:rFonts w:cstheme="minorHAnsi"/>
                <w:bCs/>
              </w:rPr>
              <w:t>communicate constructively with the school and use expected processes and protocols when raising concerns</w:t>
            </w:r>
          </w:p>
          <w:p w14:paraId="37D02018" w14:textId="77777777" w:rsidR="00CB6C29" w:rsidRPr="00DA36DE" w:rsidRDefault="00CB6C29" w:rsidP="00E91F6E">
            <w:pPr>
              <w:numPr>
                <w:ilvl w:val="0"/>
                <w:numId w:val="41"/>
              </w:numPr>
              <w:jc w:val="both"/>
              <w:rPr>
                <w:rFonts w:cstheme="minorHAnsi"/>
                <w:bCs/>
              </w:rPr>
            </w:pPr>
            <w:r w:rsidRPr="00DA36DE">
              <w:rPr>
                <w:rFonts w:cstheme="minorHAnsi"/>
                <w:bCs/>
              </w:rPr>
              <w:t>support school staff to maintain a safe learning environment for all students</w:t>
            </w:r>
          </w:p>
          <w:p w14:paraId="466C07C5" w14:textId="77777777" w:rsidR="00CB6C29" w:rsidRPr="00DA36DE" w:rsidRDefault="00CB6C29" w:rsidP="00E91F6E">
            <w:pPr>
              <w:numPr>
                <w:ilvl w:val="0"/>
                <w:numId w:val="41"/>
              </w:numPr>
              <w:jc w:val="both"/>
              <w:rPr>
                <w:rFonts w:cstheme="minorHAnsi"/>
                <w:bCs/>
              </w:rPr>
            </w:pPr>
            <w:r w:rsidRPr="00DA36DE">
              <w:rPr>
                <w:rFonts w:cstheme="minorHAnsi"/>
                <w:bCs/>
              </w:rPr>
              <w:t>follow the school’s processes for communication with staff and making complaints</w:t>
            </w:r>
          </w:p>
          <w:p w14:paraId="3972DC3F" w14:textId="77777777" w:rsidR="00CB6C29" w:rsidRPr="00DA36DE" w:rsidRDefault="00CB6C29" w:rsidP="00E91F6E">
            <w:pPr>
              <w:numPr>
                <w:ilvl w:val="0"/>
                <w:numId w:val="41"/>
              </w:numPr>
              <w:jc w:val="both"/>
              <w:rPr>
                <w:rFonts w:cstheme="minorHAnsi"/>
                <w:bCs/>
              </w:rPr>
            </w:pPr>
            <w:r w:rsidRPr="00DA36DE">
              <w:rPr>
                <w:rFonts w:cstheme="minorHAnsi"/>
                <w:bCs/>
              </w:rPr>
              <w:t>treat all school leaders, staff, students, and other members of the school community with respect.</w:t>
            </w:r>
          </w:p>
          <w:p w14:paraId="3F7507EA" w14:textId="77777777" w:rsidR="00FB2EF4" w:rsidRDefault="00FB2EF4" w:rsidP="00BE25BD">
            <w:pPr>
              <w:jc w:val="both"/>
              <w:rPr>
                <w:rFonts w:cstheme="minorHAnsi"/>
                <w:bCs/>
                <w:sz w:val="24"/>
                <w:szCs w:val="24"/>
              </w:rPr>
            </w:pPr>
          </w:p>
        </w:tc>
      </w:tr>
    </w:tbl>
    <w:p w14:paraId="3AF5A7F7" w14:textId="77777777" w:rsidR="00CB6C29" w:rsidRDefault="00CB6C29" w:rsidP="00BE25BD">
      <w:pPr>
        <w:jc w:val="both"/>
        <w:rPr>
          <w:rFonts w:cstheme="minorHAnsi"/>
          <w:b/>
          <w:bCs/>
          <w:sz w:val="24"/>
          <w:szCs w:val="24"/>
        </w:rPr>
      </w:pPr>
    </w:p>
    <w:p w14:paraId="60C1CA9F" w14:textId="24F2D610" w:rsidR="00FB2EF4" w:rsidRPr="00E47F59" w:rsidRDefault="00CB6C29" w:rsidP="00BE25BD">
      <w:pPr>
        <w:jc w:val="both"/>
        <w:rPr>
          <w:rFonts w:cstheme="minorHAnsi"/>
          <w:b/>
          <w:bCs/>
        </w:rPr>
      </w:pPr>
      <w:r w:rsidRPr="002E4A50">
        <w:rPr>
          <w:rFonts w:cstheme="minorHAnsi"/>
          <w:b/>
          <w:bCs/>
        </w:rPr>
        <w:t>School actions and consequences</w:t>
      </w:r>
      <w:r w:rsidR="00E47F59">
        <w:rPr>
          <w:rFonts w:cstheme="minorHAnsi"/>
          <w:b/>
          <w:bCs/>
        </w:rPr>
        <w:t xml:space="preserve"> </w:t>
      </w:r>
    </w:p>
    <w:p w14:paraId="1D32CB47" w14:textId="77777777" w:rsidR="00CB6C29" w:rsidRPr="002E4A50" w:rsidRDefault="00CB6C29" w:rsidP="00CB6C29">
      <w:pPr>
        <w:jc w:val="both"/>
        <w:rPr>
          <w:rFonts w:cstheme="minorHAnsi"/>
          <w:bCs/>
        </w:rPr>
      </w:pPr>
      <w:r w:rsidRPr="002E4A50">
        <w:rPr>
          <w:rFonts w:cstheme="minorHAnsi"/>
          <w:bCs/>
        </w:rPr>
        <w:lastRenderedPageBreak/>
        <w:t>A key component of Pembroke Primary School’s approach to student management is teaching positive behaviours as outlined in the programs in the School Values, Philosophy and Vision statement. This is underpinned by the use of logical consequences to address appropriate and inappropriate behaviours.</w:t>
      </w:r>
    </w:p>
    <w:p w14:paraId="40AD1E49" w14:textId="77777777" w:rsidR="00CB6C29" w:rsidRPr="002E4A50" w:rsidRDefault="00CB6C29" w:rsidP="00CB6C29">
      <w:pPr>
        <w:jc w:val="both"/>
        <w:rPr>
          <w:rFonts w:cstheme="minorHAnsi"/>
          <w:bCs/>
        </w:rPr>
      </w:pPr>
      <w:r w:rsidRPr="002E4A50">
        <w:rPr>
          <w:rFonts w:cstheme="minorHAnsi"/>
          <w:bCs/>
        </w:rPr>
        <w:t>Pembroke Primary School places an emphasis on developing a strong positive relationship between teachers and students through the use of regular circle time discussions.  </w:t>
      </w:r>
    </w:p>
    <w:tbl>
      <w:tblPr>
        <w:tblStyle w:val="TableGrid"/>
        <w:tblW w:w="0" w:type="auto"/>
        <w:tblLook w:val="04A0" w:firstRow="1" w:lastRow="0" w:firstColumn="1" w:lastColumn="0" w:noHBand="0" w:noVBand="1"/>
      </w:tblPr>
      <w:tblGrid>
        <w:gridCol w:w="9322"/>
      </w:tblGrid>
      <w:tr w:rsidR="00182A77" w:rsidRPr="00E47F59" w14:paraId="49012817" w14:textId="77777777" w:rsidTr="00182A77">
        <w:tc>
          <w:tcPr>
            <w:tcW w:w="9322" w:type="dxa"/>
          </w:tcPr>
          <w:p w14:paraId="7F909F05" w14:textId="77777777" w:rsidR="00182A77" w:rsidRPr="002E4A50" w:rsidRDefault="00182A77" w:rsidP="00182A77">
            <w:pPr>
              <w:jc w:val="both"/>
              <w:rPr>
                <w:rFonts w:cstheme="minorHAnsi"/>
                <w:bCs/>
              </w:rPr>
            </w:pPr>
            <w:r w:rsidRPr="002E4A50">
              <w:rPr>
                <w:rFonts w:cstheme="minorHAnsi"/>
                <w:b/>
                <w:bCs/>
              </w:rPr>
              <w:t>Appropriate Behaviour</w:t>
            </w:r>
          </w:p>
          <w:p w14:paraId="6A317B73" w14:textId="77777777" w:rsidR="00182A77" w:rsidRPr="002E4A50" w:rsidRDefault="00182A77" w:rsidP="00182A77">
            <w:pPr>
              <w:jc w:val="both"/>
              <w:rPr>
                <w:rFonts w:cstheme="minorHAnsi"/>
                <w:bCs/>
              </w:rPr>
            </w:pPr>
            <w:r w:rsidRPr="002E4A50">
              <w:rPr>
                <w:rFonts w:cstheme="minorHAnsi"/>
                <w:bCs/>
              </w:rPr>
              <w:t>Appropriate behaviour is rewarded by a number of positive consequences embedded in school wide and classroom rewards.</w:t>
            </w:r>
          </w:p>
          <w:p w14:paraId="0759D5B4" w14:textId="51D0B935" w:rsidR="00182A77" w:rsidRPr="002E4A50" w:rsidRDefault="00182A77" w:rsidP="00E91F6E">
            <w:pPr>
              <w:numPr>
                <w:ilvl w:val="0"/>
                <w:numId w:val="42"/>
              </w:numPr>
              <w:jc w:val="both"/>
              <w:rPr>
                <w:rFonts w:cstheme="minorHAnsi"/>
                <w:bCs/>
              </w:rPr>
            </w:pPr>
            <w:r w:rsidRPr="002E4A50">
              <w:rPr>
                <w:rFonts w:cstheme="minorHAnsi"/>
                <w:bCs/>
              </w:rPr>
              <w:t>Weekly awards for class work</w:t>
            </w:r>
            <w:r w:rsidR="00D521C9" w:rsidRPr="002E4A50">
              <w:rPr>
                <w:rFonts w:cstheme="minorHAnsi"/>
                <w:bCs/>
              </w:rPr>
              <w:t xml:space="preserve"> and appropriate</w:t>
            </w:r>
            <w:r w:rsidR="00A74CF0" w:rsidRPr="002E4A50">
              <w:rPr>
                <w:rFonts w:cstheme="minorHAnsi"/>
                <w:bCs/>
              </w:rPr>
              <w:t xml:space="preserve"> behaviours</w:t>
            </w:r>
          </w:p>
          <w:p w14:paraId="1C681596" w14:textId="77777777" w:rsidR="00182A77" w:rsidRPr="002E4A50" w:rsidRDefault="00182A77" w:rsidP="00E91F6E">
            <w:pPr>
              <w:numPr>
                <w:ilvl w:val="0"/>
                <w:numId w:val="42"/>
              </w:numPr>
              <w:jc w:val="both"/>
              <w:rPr>
                <w:rFonts w:cstheme="minorHAnsi"/>
                <w:bCs/>
              </w:rPr>
            </w:pPr>
            <w:r w:rsidRPr="002E4A50">
              <w:rPr>
                <w:rFonts w:cstheme="minorHAnsi"/>
                <w:bCs/>
              </w:rPr>
              <w:t>SWPBS tokens for positive behaviours as outlined in our SWPBS matrices.</w:t>
            </w:r>
          </w:p>
          <w:p w14:paraId="6010E200" w14:textId="77777777" w:rsidR="00182A77" w:rsidRPr="002E4A50" w:rsidRDefault="00182A77" w:rsidP="00E91F6E">
            <w:pPr>
              <w:numPr>
                <w:ilvl w:val="0"/>
                <w:numId w:val="42"/>
              </w:numPr>
              <w:jc w:val="both"/>
              <w:rPr>
                <w:rFonts w:cstheme="minorHAnsi"/>
                <w:bCs/>
              </w:rPr>
            </w:pPr>
            <w:r w:rsidRPr="002E4A50">
              <w:rPr>
                <w:rFonts w:cstheme="minorHAnsi"/>
                <w:bCs/>
              </w:rPr>
              <w:t>Classroom award systems</w:t>
            </w:r>
          </w:p>
          <w:p w14:paraId="02BAF0EC" w14:textId="50032D6F" w:rsidR="00182A77" w:rsidRPr="002E4A50" w:rsidRDefault="00182A77" w:rsidP="00E91F6E">
            <w:pPr>
              <w:numPr>
                <w:ilvl w:val="0"/>
                <w:numId w:val="42"/>
              </w:numPr>
              <w:jc w:val="both"/>
              <w:rPr>
                <w:rFonts w:cstheme="minorHAnsi"/>
                <w:bCs/>
              </w:rPr>
            </w:pPr>
            <w:r w:rsidRPr="002E4A50">
              <w:rPr>
                <w:rFonts w:cstheme="minorHAnsi"/>
                <w:bCs/>
              </w:rPr>
              <w:t>Achievements acknowledged at assemblies and in</w:t>
            </w:r>
            <w:r w:rsidR="002E4A50" w:rsidRPr="002E4A50">
              <w:rPr>
                <w:rFonts w:cstheme="minorHAnsi"/>
                <w:bCs/>
              </w:rPr>
              <w:t xml:space="preserve"> fortnightly</w:t>
            </w:r>
            <w:r w:rsidRPr="002E4A50">
              <w:rPr>
                <w:rFonts w:cstheme="minorHAnsi"/>
                <w:bCs/>
              </w:rPr>
              <w:t xml:space="preserve"> newsletter</w:t>
            </w:r>
          </w:p>
          <w:p w14:paraId="58B935D2" w14:textId="77777777" w:rsidR="00182A77" w:rsidRPr="002E4A50" w:rsidRDefault="00182A77" w:rsidP="00E91F6E">
            <w:pPr>
              <w:numPr>
                <w:ilvl w:val="0"/>
                <w:numId w:val="42"/>
              </w:numPr>
              <w:jc w:val="both"/>
              <w:rPr>
                <w:rFonts w:cstheme="minorHAnsi"/>
                <w:bCs/>
              </w:rPr>
            </w:pPr>
            <w:r w:rsidRPr="002E4A50">
              <w:rPr>
                <w:rFonts w:cstheme="minorHAnsi"/>
                <w:bCs/>
              </w:rPr>
              <w:t>Positive feedback</w:t>
            </w:r>
          </w:p>
          <w:p w14:paraId="38845D6E" w14:textId="77777777" w:rsidR="00182A77" w:rsidRPr="00E47F59" w:rsidRDefault="00182A77" w:rsidP="005F3B6F">
            <w:pPr>
              <w:ind w:left="720"/>
              <w:jc w:val="both"/>
              <w:rPr>
                <w:rFonts w:cstheme="minorHAnsi"/>
                <w:bCs/>
              </w:rPr>
            </w:pPr>
          </w:p>
        </w:tc>
      </w:tr>
      <w:tr w:rsidR="00182A77" w:rsidRPr="00E47F59" w14:paraId="61815F45" w14:textId="77777777" w:rsidTr="00182A77">
        <w:tc>
          <w:tcPr>
            <w:tcW w:w="9322" w:type="dxa"/>
          </w:tcPr>
          <w:p w14:paraId="21BB9344" w14:textId="77777777" w:rsidR="00182A77" w:rsidRPr="00AD61DC" w:rsidRDefault="00182A77" w:rsidP="00182A77">
            <w:pPr>
              <w:jc w:val="both"/>
              <w:rPr>
                <w:rFonts w:cstheme="minorHAnsi"/>
                <w:bCs/>
              </w:rPr>
            </w:pPr>
            <w:r w:rsidRPr="00AD61DC">
              <w:rPr>
                <w:rFonts w:cstheme="minorHAnsi"/>
                <w:b/>
                <w:bCs/>
              </w:rPr>
              <w:t>Inappropriate Behaviour</w:t>
            </w:r>
          </w:p>
          <w:p w14:paraId="340D4A35" w14:textId="55EE025E" w:rsidR="00182A77" w:rsidRPr="00AD61DC" w:rsidRDefault="00182A77" w:rsidP="00E91F6E">
            <w:pPr>
              <w:numPr>
                <w:ilvl w:val="0"/>
                <w:numId w:val="43"/>
              </w:numPr>
              <w:jc w:val="both"/>
              <w:rPr>
                <w:rFonts w:cstheme="minorHAnsi"/>
                <w:bCs/>
              </w:rPr>
            </w:pPr>
            <w:r w:rsidRPr="00AD61DC">
              <w:rPr>
                <w:rFonts w:cstheme="minorHAnsi"/>
                <w:bCs/>
              </w:rPr>
              <w:t xml:space="preserve">Appropriate behaviours discussed in classrooms particularly during </w:t>
            </w:r>
            <w:r w:rsidR="003163B7" w:rsidRPr="00AD61DC">
              <w:rPr>
                <w:rFonts w:cstheme="minorHAnsi"/>
                <w:bCs/>
              </w:rPr>
              <w:t>Wellbeing</w:t>
            </w:r>
            <w:r w:rsidR="00AD61DC" w:rsidRPr="00AD61DC">
              <w:rPr>
                <w:rFonts w:cstheme="minorHAnsi"/>
                <w:bCs/>
              </w:rPr>
              <w:t xml:space="preserve"> sessions</w:t>
            </w:r>
          </w:p>
          <w:p w14:paraId="7CE49710" w14:textId="77777777" w:rsidR="00182A77" w:rsidRPr="00AD61DC" w:rsidRDefault="00182A77" w:rsidP="00E91F6E">
            <w:pPr>
              <w:numPr>
                <w:ilvl w:val="0"/>
                <w:numId w:val="43"/>
              </w:numPr>
              <w:jc w:val="both"/>
              <w:rPr>
                <w:rFonts w:cstheme="minorHAnsi"/>
                <w:bCs/>
              </w:rPr>
            </w:pPr>
            <w:r w:rsidRPr="00AD61DC">
              <w:rPr>
                <w:rFonts w:cstheme="minorHAnsi"/>
                <w:bCs/>
              </w:rPr>
              <w:t>Discussions with student based on School Wide Positive Behaviour Matrix and shared expectations</w:t>
            </w:r>
          </w:p>
          <w:p w14:paraId="68842969" w14:textId="77777777" w:rsidR="00182A77" w:rsidRPr="00AD61DC" w:rsidRDefault="00182A77" w:rsidP="00E91F6E">
            <w:pPr>
              <w:numPr>
                <w:ilvl w:val="0"/>
                <w:numId w:val="43"/>
              </w:numPr>
              <w:jc w:val="both"/>
              <w:rPr>
                <w:rFonts w:cstheme="minorHAnsi"/>
                <w:bCs/>
              </w:rPr>
            </w:pPr>
            <w:r w:rsidRPr="00AD61DC">
              <w:rPr>
                <w:rFonts w:cstheme="minorHAnsi"/>
                <w:bCs/>
              </w:rPr>
              <w:t>Re-teaching of specific positive behaviours</w:t>
            </w:r>
          </w:p>
          <w:p w14:paraId="313590DD" w14:textId="77777777" w:rsidR="00182A77" w:rsidRPr="00AD61DC" w:rsidRDefault="00182A77" w:rsidP="00E91F6E">
            <w:pPr>
              <w:numPr>
                <w:ilvl w:val="0"/>
                <w:numId w:val="43"/>
              </w:numPr>
              <w:jc w:val="both"/>
              <w:rPr>
                <w:rFonts w:cstheme="minorHAnsi"/>
                <w:bCs/>
              </w:rPr>
            </w:pPr>
            <w:r w:rsidRPr="00AD61DC">
              <w:rPr>
                <w:rFonts w:cstheme="minorHAnsi"/>
                <w:bCs/>
              </w:rPr>
              <w:t>Tiered behaviour interventions and supports as outlined in our minor and major behaviour flow-charts</w:t>
            </w:r>
          </w:p>
          <w:p w14:paraId="6F034174" w14:textId="77777777" w:rsidR="00182A77" w:rsidRPr="00AD61DC" w:rsidRDefault="00182A77" w:rsidP="00E91F6E">
            <w:pPr>
              <w:numPr>
                <w:ilvl w:val="0"/>
                <w:numId w:val="43"/>
              </w:numPr>
              <w:jc w:val="both"/>
              <w:rPr>
                <w:rFonts w:cstheme="minorHAnsi"/>
                <w:bCs/>
              </w:rPr>
            </w:pPr>
            <w:r w:rsidRPr="00AD61DC">
              <w:rPr>
                <w:rFonts w:cstheme="minorHAnsi"/>
                <w:bCs/>
              </w:rPr>
              <w:t>Student conferences</w:t>
            </w:r>
          </w:p>
          <w:p w14:paraId="6AF2F0CE" w14:textId="77777777" w:rsidR="00182A77" w:rsidRPr="00AD61DC" w:rsidRDefault="00182A77" w:rsidP="00E91F6E">
            <w:pPr>
              <w:numPr>
                <w:ilvl w:val="0"/>
                <w:numId w:val="43"/>
              </w:numPr>
              <w:jc w:val="both"/>
              <w:rPr>
                <w:rFonts w:cstheme="minorHAnsi"/>
                <w:bCs/>
              </w:rPr>
            </w:pPr>
            <w:r w:rsidRPr="00AD61DC">
              <w:rPr>
                <w:rFonts w:cstheme="minorHAnsi"/>
                <w:bCs/>
              </w:rPr>
              <w:t>Following school’s behaviour process</w:t>
            </w:r>
          </w:p>
          <w:p w14:paraId="050CFDCF" w14:textId="77777777" w:rsidR="00182A77" w:rsidRPr="00AD61DC" w:rsidRDefault="00182A77" w:rsidP="00E91F6E">
            <w:pPr>
              <w:numPr>
                <w:ilvl w:val="0"/>
                <w:numId w:val="43"/>
              </w:numPr>
              <w:jc w:val="both"/>
              <w:rPr>
                <w:rFonts w:cstheme="minorHAnsi"/>
                <w:bCs/>
              </w:rPr>
            </w:pPr>
            <w:r w:rsidRPr="00AD61DC">
              <w:rPr>
                <w:rFonts w:cstheme="minorHAnsi"/>
                <w:bCs/>
              </w:rPr>
              <w:t>Contact with parents - processes and actions put in place</w:t>
            </w:r>
          </w:p>
          <w:p w14:paraId="4C6BE01C" w14:textId="77777777" w:rsidR="00182A77" w:rsidRPr="00E47F59" w:rsidRDefault="00182A77" w:rsidP="00CB6C29">
            <w:pPr>
              <w:jc w:val="both"/>
              <w:rPr>
                <w:rFonts w:cstheme="minorHAnsi"/>
                <w:bCs/>
              </w:rPr>
            </w:pPr>
          </w:p>
        </w:tc>
      </w:tr>
      <w:tr w:rsidR="00182A77" w:rsidRPr="00E47F59" w14:paraId="2B9C98AB" w14:textId="77777777" w:rsidTr="00182A77">
        <w:tc>
          <w:tcPr>
            <w:tcW w:w="9322" w:type="dxa"/>
          </w:tcPr>
          <w:p w14:paraId="13C9EF7B" w14:textId="77777777" w:rsidR="00182A77" w:rsidRPr="00B249AA" w:rsidRDefault="00182A77" w:rsidP="00182A77">
            <w:pPr>
              <w:jc w:val="both"/>
              <w:rPr>
                <w:rFonts w:cstheme="minorHAnsi"/>
                <w:b/>
                <w:bCs/>
              </w:rPr>
            </w:pPr>
            <w:r w:rsidRPr="00B249AA">
              <w:rPr>
                <w:rFonts w:cstheme="minorHAnsi"/>
                <w:b/>
                <w:bCs/>
              </w:rPr>
              <w:t>Ongoing inappropriate behaviour:</w:t>
            </w:r>
          </w:p>
          <w:p w14:paraId="44F4F828" w14:textId="77777777" w:rsidR="00182A77" w:rsidRPr="00B249AA" w:rsidRDefault="00182A77" w:rsidP="00182A77">
            <w:pPr>
              <w:jc w:val="both"/>
              <w:rPr>
                <w:rFonts w:cstheme="minorHAnsi"/>
              </w:rPr>
            </w:pPr>
            <w:r w:rsidRPr="00B249AA">
              <w:rPr>
                <w:rFonts w:cstheme="minorHAnsi"/>
              </w:rPr>
              <w:t>Where a student displays ongoing inappropriate behaviour, a staged response would incorporate a number of the following:</w:t>
            </w:r>
          </w:p>
          <w:p w14:paraId="04E0F266" w14:textId="77777777" w:rsidR="00182A77" w:rsidRPr="00B249AA" w:rsidRDefault="00182A77" w:rsidP="00E91F6E">
            <w:pPr>
              <w:numPr>
                <w:ilvl w:val="0"/>
                <w:numId w:val="44"/>
              </w:numPr>
              <w:jc w:val="both"/>
              <w:rPr>
                <w:rFonts w:cstheme="minorHAnsi"/>
              </w:rPr>
            </w:pPr>
            <w:r w:rsidRPr="00B249AA">
              <w:rPr>
                <w:rFonts w:cstheme="minorHAnsi"/>
              </w:rPr>
              <w:t>Discussing behaviour problems and reaching agreement for future behaviour both with child and family</w:t>
            </w:r>
          </w:p>
          <w:p w14:paraId="44BFDAB1" w14:textId="77777777" w:rsidR="00182A77" w:rsidRPr="00B249AA" w:rsidRDefault="00182A77" w:rsidP="00E91F6E">
            <w:pPr>
              <w:numPr>
                <w:ilvl w:val="0"/>
                <w:numId w:val="44"/>
              </w:numPr>
              <w:jc w:val="both"/>
              <w:rPr>
                <w:rFonts w:cstheme="minorHAnsi"/>
              </w:rPr>
            </w:pPr>
            <w:r w:rsidRPr="00B249AA">
              <w:rPr>
                <w:rFonts w:cstheme="minorHAnsi"/>
              </w:rPr>
              <w:t>Explicit teaching of appropriate behaviours</w:t>
            </w:r>
          </w:p>
          <w:p w14:paraId="0F359584" w14:textId="77777777" w:rsidR="00182A77" w:rsidRPr="00B249AA" w:rsidRDefault="00182A77" w:rsidP="00E91F6E">
            <w:pPr>
              <w:numPr>
                <w:ilvl w:val="0"/>
                <w:numId w:val="44"/>
              </w:numPr>
              <w:jc w:val="both"/>
              <w:rPr>
                <w:rFonts w:cstheme="minorHAnsi"/>
              </w:rPr>
            </w:pPr>
            <w:r w:rsidRPr="00B249AA">
              <w:rPr>
                <w:rFonts w:cstheme="minorHAnsi"/>
              </w:rPr>
              <w:t>Monitoring of behaviour and regular feedback</w:t>
            </w:r>
          </w:p>
          <w:p w14:paraId="15B59AEF" w14:textId="77777777" w:rsidR="00182A77" w:rsidRPr="00B249AA" w:rsidRDefault="00182A77" w:rsidP="00E91F6E">
            <w:pPr>
              <w:numPr>
                <w:ilvl w:val="0"/>
                <w:numId w:val="44"/>
              </w:numPr>
              <w:jc w:val="both"/>
              <w:rPr>
                <w:rFonts w:cstheme="minorHAnsi"/>
              </w:rPr>
            </w:pPr>
            <w:r w:rsidRPr="00B249AA">
              <w:rPr>
                <w:rFonts w:cstheme="minorHAnsi"/>
              </w:rPr>
              <w:t>Managed plans for recess and lunch time where necessary </w:t>
            </w:r>
          </w:p>
          <w:p w14:paraId="73057C37" w14:textId="77777777" w:rsidR="00182A77" w:rsidRPr="00B249AA" w:rsidRDefault="00182A77" w:rsidP="00E91F6E">
            <w:pPr>
              <w:numPr>
                <w:ilvl w:val="0"/>
                <w:numId w:val="44"/>
              </w:numPr>
              <w:jc w:val="both"/>
              <w:rPr>
                <w:rFonts w:cstheme="minorHAnsi"/>
              </w:rPr>
            </w:pPr>
            <w:r w:rsidRPr="00B249AA">
              <w:rPr>
                <w:rFonts w:cstheme="minorHAnsi"/>
              </w:rPr>
              <w:t>Withdrawal from an activity, class, excursion, camp. Student to then be provided with an alternative educational setting within the school.</w:t>
            </w:r>
          </w:p>
          <w:p w14:paraId="347B4F6E" w14:textId="77777777" w:rsidR="00182A77" w:rsidRPr="00B249AA" w:rsidRDefault="00182A77" w:rsidP="00E91F6E">
            <w:pPr>
              <w:numPr>
                <w:ilvl w:val="0"/>
                <w:numId w:val="44"/>
              </w:numPr>
              <w:jc w:val="both"/>
              <w:rPr>
                <w:rFonts w:cstheme="minorHAnsi"/>
              </w:rPr>
            </w:pPr>
            <w:r w:rsidRPr="00B249AA">
              <w:rPr>
                <w:rFonts w:cstheme="minorHAnsi"/>
              </w:rPr>
              <w:t>Counselling</w:t>
            </w:r>
          </w:p>
          <w:p w14:paraId="79A2F5C4" w14:textId="7B8BEABB" w:rsidR="00182A77" w:rsidRPr="00B249AA" w:rsidRDefault="00182A77" w:rsidP="00E91F6E">
            <w:pPr>
              <w:numPr>
                <w:ilvl w:val="0"/>
                <w:numId w:val="44"/>
              </w:numPr>
              <w:jc w:val="both"/>
              <w:rPr>
                <w:rFonts w:cstheme="minorHAnsi"/>
              </w:rPr>
            </w:pPr>
            <w:r w:rsidRPr="00B249AA">
              <w:rPr>
                <w:rFonts w:cstheme="minorHAnsi"/>
              </w:rPr>
              <w:t xml:space="preserve">Developing a student </w:t>
            </w:r>
            <w:r w:rsidR="00B249AA" w:rsidRPr="00B249AA">
              <w:rPr>
                <w:rFonts w:cstheme="minorHAnsi"/>
              </w:rPr>
              <w:t>behaviour support</w:t>
            </w:r>
            <w:r w:rsidRPr="00B249AA">
              <w:rPr>
                <w:rFonts w:cstheme="minorHAnsi"/>
              </w:rPr>
              <w:t xml:space="preserve"> plan based on individual needs of student  </w:t>
            </w:r>
          </w:p>
          <w:p w14:paraId="7BBB52FD" w14:textId="77777777" w:rsidR="00182A77" w:rsidRPr="00B249AA" w:rsidRDefault="00182A77" w:rsidP="00E91F6E">
            <w:pPr>
              <w:numPr>
                <w:ilvl w:val="0"/>
                <w:numId w:val="44"/>
              </w:numPr>
              <w:jc w:val="both"/>
              <w:rPr>
                <w:rFonts w:cstheme="minorHAnsi"/>
              </w:rPr>
            </w:pPr>
            <w:r w:rsidRPr="00B249AA">
              <w:rPr>
                <w:rFonts w:cstheme="minorHAnsi"/>
              </w:rPr>
              <w:t>Student Support Group meeting involving parents/carers, teachers and any relevant support personnel to assist with modifying behaviour.</w:t>
            </w:r>
          </w:p>
          <w:p w14:paraId="66E64972" w14:textId="5C6BBE9A" w:rsidR="00182A77" w:rsidRPr="00E47F59" w:rsidRDefault="00182A77" w:rsidP="00182A77">
            <w:pPr>
              <w:jc w:val="both"/>
              <w:rPr>
                <w:rFonts w:cstheme="minorHAnsi"/>
                <w:b/>
                <w:bCs/>
              </w:rPr>
            </w:pPr>
            <w:r w:rsidRPr="00B249AA">
              <w:rPr>
                <w:rFonts w:cstheme="minorHAnsi"/>
              </w:rPr>
              <w:t>Suspension or Expulsion – serious disciplinary actions will follow the DET Ministerial Order 1125 (Procedures for Suspension and Expulsion) – July 2018.</w:t>
            </w:r>
          </w:p>
        </w:tc>
      </w:tr>
    </w:tbl>
    <w:p w14:paraId="6A2F8F47" w14:textId="77777777" w:rsidR="00CB6C29" w:rsidRPr="00CB6C29" w:rsidRDefault="00CB6C29" w:rsidP="00CB6C29">
      <w:pPr>
        <w:jc w:val="both"/>
        <w:rPr>
          <w:rFonts w:cstheme="minorHAnsi"/>
          <w:bCs/>
          <w:sz w:val="24"/>
          <w:szCs w:val="24"/>
        </w:rPr>
      </w:pPr>
    </w:p>
    <w:p w14:paraId="39D0AFB5" w14:textId="77777777" w:rsidR="00CB6C29" w:rsidRPr="00BE25BD" w:rsidRDefault="00CB6C29" w:rsidP="00BE25BD">
      <w:pPr>
        <w:jc w:val="both"/>
        <w:rPr>
          <w:rFonts w:cstheme="minorHAnsi"/>
          <w:bCs/>
          <w:sz w:val="24"/>
          <w:szCs w:val="24"/>
        </w:rPr>
      </w:pPr>
    </w:p>
    <w:p w14:paraId="58FC47FF" w14:textId="369E6E8E" w:rsidR="008F633F" w:rsidRPr="00E47F59" w:rsidRDefault="008F633F" w:rsidP="00E47F59">
      <w:pPr>
        <w:jc w:val="both"/>
        <w:outlineLvl w:val="2"/>
        <w:rPr>
          <w:rFonts w:eastAsiaTheme="majorEastAsia" w:cstheme="minorHAnsi"/>
          <w:b/>
          <w:color w:val="000000" w:themeColor="text1"/>
        </w:rPr>
      </w:pPr>
      <w:r w:rsidRPr="00E47F59">
        <w:rPr>
          <w:rFonts w:eastAsiaTheme="majorEastAsia" w:cstheme="minorHAnsi"/>
          <w:b/>
          <w:color w:val="000000" w:themeColor="text1"/>
        </w:rPr>
        <w:t xml:space="preserve">Engaging with families </w:t>
      </w:r>
    </w:p>
    <w:p w14:paraId="0F3012A1" w14:textId="4A22B3E6" w:rsidR="002F0915" w:rsidRPr="002D23B0" w:rsidRDefault="004B6669" w:rsidP="002C1D78">
      <w:pPr>
        <w:jc w:val="both"/>
        <w:rPr>
          <w:rFonts w:cstheme="minorHAnsi"/>
          <w:color w:val="000000"/>
        </w:rPr>
      </w:pPr>
      <w:r w:rsidRPr="00B249AA">
        <w:rPr>
          <w:rFonts w:cstheme="minorHAnsi"/>
        </w:rPr>
        <w:t>Pembroke Primary School</w:t>
      </w:r>
      <w:r w:rsidR="00523DCC" w:rsidRPr="002D23B0">
        <w:rPr>
          <w:rFonts w:cstheme="minorHAnsi"/>
        </w:rPr>
        <w:t xml:space="preserve"> values the input of parents and carers, and </w:t>
      </w:r>
      <w:r w:rsidR="00657662" w:rsidRPr="002D23B0">
        <w:rPr>
          <w:rFonts w:cstheme="minorHAnsi"/>
        </w:rPr>
        <w:t xml:space="preserve">we </w:t>
      </w:r>
      <w:r w:rsidR="00523DCC" w:rsidRPr="002D23B0">
        <w:rPr>
          <w:rFonts w:cstheme="minorHAnsi"/>
        </w:rPr>
        <w:t>will strive to support families to engage in their child’s learning</w:t>
      </w:r>
      <w:r w:rsidR="00657662" w:rsidRPr="002D23B0">
        <w:rPr>
          <w:rFonts w:cstheme="minorHAnsi"/>
        </w:rPr>
        <w:t xml:space="preserve"> and build their capacity as active learners. We aim to be partners in learning with parents and carers in our school community.</w:t>
      </w:r>
    </w:p>
    <w:p w14:paraId="2D81F780" w14:textId="49DB0F03" w:rsidR="00523DCC" w:rsidRPr="00B249AA" w:rsidRDefault="00523DCC" w:rsidP="002C1D78">
      <w:pPr>
        <w:jc w:val="both"/>
        <w:rPr>
          <w:rFonts w:cstheme="minorHAnsi"/>
        </w:rPr>
      </w:pPr>
      <w:r w:rsidRPr="00B249AA">
        <w:rPr>
          <w:rFonts w:cstheme="minorHAnsi"/>
        </w:rPr>
        <w:lastRenderedPageBreak/>
        <w:t>We work hard to create successful partnerships with parents and carers by:</w:t>
      </w:r>
    </w:p>
    <w:p w14:paraId="57CF7E6F" w14:textId="77777777" w:rsidR="00E47F59"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E47F59">
        <w:rPr>
          <w:rFonts w:asciiTheme="minorHAnsi" w:hAnsiTheme="minorHAnsi" w:cstheme="minorHAnsi"/>
          <w:color w:val="000000"/>
          <w:sz w:val="22"/>
          <w:szCs w:val="22"/>
        </w:rPr>
        <w:t>ensuring that all parents have access to our school policies and procedures, available on our school website</w:t>
      </w:r>
    </w:p>
    <w:p w14:paraId="3FA23134" w14:textId="483DC3EF" w:rsidR="00E47F59" w:rsidRPr="00B249AA"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assisting </w:t>
      </w:r>
      <w:r w:rsidRPr="00B249AA">
        <w:rPr>
          <w:rFonts w:asciiTheme="minorHAnsi" w:hAnsiTheme="minorHAnsi" w:cstheme="minorHAnsi"/>
          <w:color w:val="000000"/>
          <w:sz w:val="22"/>
          <w:szCs w:val="22"/>
        </w:rPr>
        <w:t>parents to set up Sentral for Parents app</w:t>
      </w:r>
    </w:p>
    <w:p w14:paraId="4E325AF7" w14:textId="3CD27C09" w:rsidR="00E47F59"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E47F59">
        <w:rPr>
          <w:rFonts w:asciiTheme="minorHAnsi" w:hAnsiTheme="minorHAnsi" w:cstheme="minorHAnsi"/>
          <w:color w:val="000000"/>
          <w:sz w:val="22"/>
          <w:szCs w:val="22"/>
        </w:rPr>
        <w:t>involving our Multicultural Aides and translators to assist with communication where necessary</w:t>
      </w:r>
    </w:p>
    <w:p w14:paraId="057C31CD" w14:textId="3318526D" w:rsidR="00E47F59" w:rsidRPr="00B249AA"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B249AA">
        <w:rPr>
          <w:rFonts w:asciiTheme="minorHAnsi" w:hAnsiTheme="minorHAnsi" w:cstheme="minorHAnsi"/>
          <w:color w:val="000000"/>
          <w:sz w:val="22"/>
          <w:szCs w:val="22"/>
        </w:rPr>
        <w:t>translating newsletters and notices into languages other than English</w:t>
      </w:r>
    </w:p>
    <w:p w14:paraId="7CD88C1F" w14:textId="77777777" w:rsidR="00E47F59" w:rsidRPr="00E47F59"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E47F59">
        <w:rPr>
          <w:rFonts w:asciiTheme="minorHAnsi" w:hAnsiTheme="minorHAnsi" w:cstheme="minorHAnsi"/>
          <w:color w:val="000000"/>
          <w:sz w:val="22"/>
          <w:szCs w:val="22"/>
        </w:rPr>
        <w:t xml:space="preserve">maintaining an open, respectful line of communication between parents and staff, supported by our </w:t>
      </w:r>
      <w:r w:rsidRPr="00E47F59">
        <w:rPr>
          <w:rFonts w:asciiTheme="minorHAnsi" w:hAnsiTheme="minorHAnsi" w:cstheme="minorHAnsi"/>
          <w:color w:val="000000"/>
          <w:sz w:val="22"/>
          <w:szCs w:val="22"/>
          <w:highlight w:val="green"/>
        </w:rPr>
        <w:t>Communicating with School Staff</w:t>
      </w:r>
      <w:r w:rsidRPr="00E47F59">
        <w:rPr>
          <w:rFonts w:asciiTheme="minorHAnsi" w:hAnsiTheme="minorHAnsi" w:cstheme="minorHAnsi"/>
          <w:color w:val="000000"/>
          <w:sz w:val="22"/>
          <w:szCs w:val="22"/>
        </w:rPr>
        <w:t xml:space="preserve"> policy.</w:t>
      </w:r>
    </w:p>
    <w:p w14:paraId="1A846BAA" w14:textId="77777777" w:rsidR="00E47F59" w:rsidRPr="00E47F59"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E47F59">
        <w:rPr>
          <w:rFonts w:asciiTheme="minorHAnsi" w:hAnsiTheme="minorHAnsi" w:cstheme="minorHAnsi"/>
          <w:color w:val="000000"/>
          <w:sz w:val="22"/>
          <w:szCs w:val="22"/>
        </w:rPr>
        <w:t>providing parent volunteer opportunities so that families can contribute to school activities</w:t>
      </w:r>
    </w:p>
    <w:p w14:paraId="65230989" w14:textId="436FCACE" w:rsidR="00E47F59" w:rsidRPr="00E47F59"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E47F59">
        <w:rPr>
          <w:rFonts w:asciiTheme="minorHAnsi" w:hAnsiTheme="minorHAnsi" w:cstheme="minorHAnsi"/>
          <w:color w:val="000000"/>
          <w:sz w:val="22"/>
          <w:szCs w:val="22"/>
        </w:rPr>
        <w:t xml:space="preserve">involving </w:t>
      </w:r>
      <w:r w:rsidRPr="00780922">
        <w:rPr>
          <w:rFonts w:asciiTheme="minorHAnsi" w:hAnsiTheme="minorHAnsi" w:cstheme="minorHAnsi"/>
          <w:color w:val="000000"/>
          <w:sz w:val="22"/>
          <w:szCs w:val="22"/>
        </w:rPr>
        <w:t>families wi</w:t>
      </w:r>
      <w:r w:rsidR="00780922" w:rsidRPr="00780922">
        <w:rPr>
          <w:rFonts w:asciiTheme="minorHAnsi" w:hAnsiTheme="minorHAnsi" w:cstheme="minorHAnsi"/>
          <w:color w:val="000000"/>
          <w:sz w:val="22"/>
          <w:szCs w:val="22"/>
        </w:rPr>
        <w:t xml:space="preserve">th </w:t>
      </w:r>
      <w:r w:rsidRPr="00780922">
        <w:rPr>
          <w:rFonts w:asciiTheme="minorHAnsi" w:hAnsiTheme="minorHAnsi" w:cstheme="minorHAnsi"/>
          <w:color w:val="000000"/>
          <w:sz w:val="22"/>
          <w:szCs w:val="22"/>
        </w:rPr>
        <w:t>curriculum-related activities</w:t>
      </w:r>
      <w:r w:rsidRPr="00E47F59">
        <w:rPr>
          <w:rFonts w:asciiTheme="minorHAnsi" w:hAnsiTheme="minorHAnsi" w:cstheme="minorHAnsi"/>
          <w:color w:val="000000"/>
          <w:sz w:val="22"/>
          <w:szCs w:val="22"/>
        </w:rPr>
        <w:t> </w:t>
      </w:r>
      <w:r w:rsidR="00780922">
        <w:rPr>
          <w:rFonts w:asciiTheme="minorHAnsi" w:hAnsiTheme="minorHAnsi" w:cstheme="minorHAnsi"/>
          <w:color w:val="000000"/>
          <w:sz w:val="22"/>
          <w:szCs w:val="22"/>
        </w:rPr>
        <w:t xml:space="preserve"> e.g. home reading</w:t>
      </w:r>
    </w:p>
    <w:p w14:paraId="0C31B021" w14:textId="77777777" w:rsidR="00E47F59" w:rsidRPr="00E47F59"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E47F59">
        <w:rPr>
          <w:rFonts w:asciiTheme="minorHAnsi" w:hAnsiTheme="minorHAnsi" w:cstheme="minorHAnsi"/>
          <w:color w:val="000000"/>
          <w:sz w:val="22"/>
          <w:szCs w:val="22"/>
        </w:rPr>
        <w:t>involving families in school decision making</w:t>
      </w:r>
    </w:p>
    <w:p w14:paraId="693E8FEB" w14:textId="77777777" w:rsidR="00E47F59" w:rsidRPr="00E47F59"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E47F59">
        <w:rPr>
          <w:rFonts w:asciiTheme="minorHAnsi" w:hAnsiTheme="minorHAnsi" w:cstheme="minorHAnsi"/>
          <w:color w:val="000000"/>
          <w:sz w:val="22"/>
          <w:szCs w:val="22"/>
        </w:rPr>
        <w:t>co-ordinating resources and services from the community for families</w:t>
      </w:r>
    </w:p>
    <w:p w14:paraId="2024117A" w14:textId="110DE0D0" w:rsidR="00E47F59" w:rsidRDefault="00E47F59" w:rsidP="00E91F6E">
      <w:pPr>
        <w:pStyle w:val="NormalWeb"/>
        <w:numPr>
          <w:ilvl w:val="0"/>
          <w:numId w:val="45"/>
        </w:numPr>
        <w:spacing w:before="0" w:beforeAutospacing="0" w:after="0" w:afterAutospacing="0"/>
        <w:jc w:val="both"/>
        <w:textAlignment w:val="baseline"/>
        <w:rPr>
          <w:rFonts w:asciiTheme="minorHAnsi" w:hAnsiTheme="minorHAnsi" w:cstheme="minorHAnsi"/>
          <w:color w:val="000000"/>
          <w:sz w:val="22"/>
          <w:szCs w:val="22"/>
        </w:rPr>
      </w:pPr>
      <w:r w:rsidRPr="00E47F59">
        <w:rPr>
          <w:rFonts w:asciiTheme="minorHAnsi" w:hAnsiTheme="minorHAnsi" w:cstheme="minorHAnsi"/>
          <w:color w:val="000000"/>
          <w:sz w:val="22"/>
          <w:szCs w:val="22"/>
        </w:rPr>
        <w:t xml:space="preserve">including families in Student Support Groups and developing individual plans for students. </w:t>
      </w:r>
    </w:p>
    <w:p w14:paraId="3D897CC8" w14:textId="77777777" w:rsidR="00E47F59" w:rsidRPr="00E47F59" w:rsidRDefault="00E47F59" w:rsidP="00E47F59">
      <w:pPr>
        <w:pStyle w:val="NormalWeb"/>
        <w:spacing w:before="0" w:beforeAutospacing="0" w:after="0" w:afterAutospacing="0"/>
        <w:jc w:val="both"/>
        <w:textAlignment w:val="baseline"/>
        <w:rPr>
          <w:rFonts w:asciiTheme="minorHAnsi" w:hAnsiTheme="minorHAnsi" w:cstheme="minorHAnsi"/>
          <w:color w:val="000000"/>
          <w:sz w:val="22"/>
          <w:szCs w:val="22"/>
        </w:rPr>
      </w:pPr>
    </w:p>
    <w:p w14:paraId="6162ED02" w14:textId="3298FE59" w:rsidR="008F633F" w:rsidRPr="00E47F59" w:rsidRDefault="008F633F" w:rsidP="00E47F59">
      <w:pPr>
        <w:jc w:val="both"/>
        <w:outlineLvl w:val="2"/>
        <w:rPr>
          <w:rFonts w:eastAsiaTheme="majorEastAsia" w:cstheme="minorHAnsi"/>
          <w:b/>
          <w:color w:val="000000" w:themeColor="text1"/>
        </w:rPr>
      </w:pPr>
      <w:r w:rsidRPr="00E47F59">
        <w:rPr>
          <w:rFonts w:eastAsiaTheme="majorEastAsia" w:cstheme="minorHAnsi"/>
          <w:b/>
          <w:color w:val="000000" w:themeColor="text1"/>
        </w:rPr>
        <w:t xml:space="preserve">Evaluation </w:t>
      </w:r>
    </w:p>
    <w:p w14:paraId="7A6CD68A" w14:textId="7249F91C" w:rsidR="008505BB" w:rsidRPr="002D23B0" w:rsidRDefault="004B6669" w:rsidP="002C1D78">
      <w:pPr>
        <w:jc w:val="both"/>
        <w:rPr>
          <w:rFonts w:cstheme="minorHAnsi"/>
        </w:rPr>
      </w:pPr>
      <w:r w:rsidRPr="00780922">
        <w:rPr>
          <w:rFonts w:cstheme="minorHAnsi"/>
        </w:rPr>
        <w:t>Pembroke Primary School</w:t>
      </w:r>
      <w:r w:rsidR="008505BB" w:rsidRPr="00780922">
        <w:rPr>
          <w:rFonts w:cstheme="minorHAnsi"/>
        </w:rPr>
        <w:t xml:space="preserve"> will collect data each year to understand the frequency and types of wellbeing</w:t>
      </w:r>
      <w:r w:rsidR="008505BB" w:rsidRPr="002D23B0">
        <w:rPr>
          <w:rFonts w:cstheme="minorHAnsi"/>
        </w:rPr>
        <w:t xml:space="preserve"> issues that </w:t>
      </w:r>
      <w:r w:rsidR="00C83201" w:rsidRPr="002D23B0">
        <w:rPr>
          <w:rFonts w:cstheme="minorHAnsi"/>
        </w:rPr>
        <w:t>are experienced by our students so that we can</w:t>
      </w:r>
      <w:r w:rsidR="008505BB" w:rsidRPr="002D23B0">
        <w:rPr>
          <w:rFonts w:cstheme="minorHAnsi"/>
        </w:rPr>
        <w:t xml:space="preserve"> measure the success or otherwise of our </w:t>
      </w:r>
      <w:r w:rsidR="008463FA" w:rsidRPr="002D23B0">
        <w:rPr>
          <w:rFonts w:cstheme="minorHAnsi"/>
        </w:rPr>
        <w:t>school-based</w:t>
      </w:r>
      <w:r w:rsidR="008505BB" w:rsidRPr="002D23B0">
        <w:rPr>
          <w:rFonts w:cstheme="minorHAnsi"/>
        </w:rPr>
        <w:t xml:space="preserve"> strategies and identify emerging trends or needs.</w:t>
      </w:r>
    </w:p>
    <w:p w14:paraId="2BEBB4A9" w14:textId="56E3415A" w:rsidR="008505BB" w:rsidRPr="002D23B0" w:rsidRDefault="008505BB" w:rsidP="002C1D78">
      <w:pPr>
        <w:jc w:val="both"/>
        <w:rPr>
          <w:rFonts w:cstheme="minorHAnsi"/>
        </w:rPr>
      </w:pPr>
      <w:r w:rsidRPr="002D23B0">
        <w:rPr>
          <w:rFonts w:cstheme="minorHAnsi"/>
        </w:rPr>
        <w:t>Sources of data that will be assessed on an annual basis include:</w:t>
      </w:r>
    </w:p>
    <w:p w14:paraId="674EFCC0" w14:textId="25FC457F" w:rsidR="008505BB" w:rsidRPr="006D69F4" w:rsidRDefault="00C83201" w:rsidP="00E91F6E">
      <w:pPr>
        <w:pStyle w:val="ListParagraph"/>
        <w:numPr>
          <w:ilvl w:val="0"/>
          <w:numId w:val="46"/>
        </w:numPr>
        <w:jc w:val="both"/>
        <w:rPr>
          <w:rFonts w:cstheme="minorHAnsi"/>
        </w:rPr>
      </w:pPr>
      <w:r w:rsidRPr="006D69F4">
        <w:rPr>
          <w:rFonts w:cstheme="minorHAnsi"/>
        </w:rPr>
        <w:t>s</w:t>
      </w:r>
      <w:r w:rsidR="008505BB" w:rsidRPr="006D69F4">
        <w:rPr>
          <w:rFonts w:cstheme="minorHAnsi"/>
        </w:rPr>
        <w:t>tudent survey data</w:t>
      </w:r>
      <w:r w:rsidR="008463FA" w:rsidRPr="006D69F4">
        <w:rPr>
          <w:rFonts w:cstheme="minorHAnsi"/>
        </w:rPr>
        <w:t xml:space="preserve">: ATOSS, </w:t>
      </w:r>
      <w:r w:rsidR="00780922" w:rsidRPr="006D69F4">
        <w:rPr>
          <w:rFonts w:cstheme="minorHAnsi"/>
        </w:rPr>
        <w:t xml:space="preserve">Living Ripples </w:t>
      </w:r>
      <w:r w:rsidR="00344C7D" w:rsidRPr="006D69F4">
        <w:rPr>
          <w:rFonts w:cstheme="minorHAnsi"/>
        </w:rPr>
        <w:t>Resilience survey, Life Skills Go data</w:t>
      </w:r>
    </w:p>
    <w:p w14:paraId="2CF04982" w14:textId="2C44B67A" w:rsidR="008505BB" w:rsidRDefault="00C83201" w:rsidP="00E91F6E">
      <w:pPr>
        <w:pStyle w:val="ListParagraph"/>
        <w:numPr>
          <w:ilvl w:val="0"/>
          <w:numId w:val="4"/>
        </w:numPr>
        <w:jc w:val="both"/>
        <w:rPr>
          <w:rFonts w:cstheme="minorHAnsi"/>
        </w:rPr>
      </w:pPr>
      <w:r w:rsidRPr="006D69F4">
        <w:rPr>
          <w:rFonts w:cstheme="minorHAnsi"/>
        </w:rPr>
        <w:t>i</w:t>
      </w:r>
      <w:r w:rsidR="008505BB" w:rsidRPr="006D69F4">
        <w:rPr>
          <w:rFonts w:cstheme="minorHAnsi"/>
        </w:rPr>
        <w:t>ncidents data</w:t>
      </w:r>
      <w:r w:rsidR="006D69F4">
        <w:rPr>
          <w:rFonts w:cstheme="minorHAnsi"/>
        </w:rPr>
        <w:t xml:space="preserve"> e.g. scatterplot data, </w:t>
      </w:r>
      <w:r w:rsidR="0014136C">
        <w:rPr>
          <w:rFonts w:cstheme="minorHAnsi"/>
        </w:rPr>
        <w:t>ABC (Antecedent, Behaviour, Consequence) data</w:t>
      </w:r>
    </w:p>
    <w:p w14:paraId="0BB62B7B" w14:textId="506862DF" w:rsidR="00E91F6E" w:rsidRPr="006D69F4" w:rsidRDefault="001C5C68" w:rsidP="00E91F6E">
      <w:pPr>
        <w:pStyle w:val="ListParagraph"/>
        <w:numPr>
          <w:ilvl w:val="0"/>
          <w:numId w:val="4"/>
        </w:numPr>
        <w:jc w:val="both"/>
        <w:rPr>
          <w:rFonts w:cstheme="minorHAnsi"/>
        </w:rPr>
      </w:pPr>
      <w:r>
        <w:rPr>
          <w:rFonts w:cstheme="minorHAnsi"/>
        </w:rPr>
        <w:t>SAEBRS Wellbeing check</w:t>
      </w:r>
    </w:p>
    <w:p w14:paraId="0307A853" w14:textId="4B97285D" w:rsidR="008463FA" w:rsidRPr="006D69F4" w:rsidRDefault="008463FA" w:rsidP="00E91F6E">
      <w:pPr>
        <w:pStyle w:val="ListParagraph"/>
        <w:numPr>
          <w:ilvl w:val="0"/>
          <w:numId w:val="4"/>
        </w:numPr>
        <w:jc w:val="both"/>
        <w:rPr>
          <w:rFonts w:cstheme="minorHAnsi"/>
        </w:rPr>
      </w:pPr>
      <w:r w:rsidRPr="006D69F4">
        <w:rPr>
          <w:rFonts w:cstheme="minorHAnsi"/>
        </w:rPr>
        <w:t>SWPBS data</w:t>
      </w:r>
    </w:p>
    <w:p w14:paraId="6BEE396D" w14:textId="7E12EBEB" w:rsidR="008505BB" w:rsidRPr="006D69F4" w:rsidRDefault="00C83201" w:rsidP="00E91F6E">
      <w:pPr>
        <w:pStyle w:val="ListParagraph"/>
        <w:numPr>
          <w:ilvl w:val="0"/>
          <w:numId w:val="4"/>
        </w:numPr>
        <w:jc w:val="both"/>
        <w:rPr>
          <w:rFonts w:cstheme="minorHAnsi"/>
        </w:rPr>
      </w:pPr>
      <w:r w:rsidRPr="006D69F4">
        <w:rPr>
          <w:rFonts w:cstheme="minorHAnsi"/>
        </w:rPr>
        <w:t>s</w:t>
      </w:r>
      <w:r w:rsidR="008505BB" w:rsidRPr="006D69F4">
        <w:rPr>
          <w:rFonts w:cstheme="minorHAnsi"/>
        </w:rPr>
        <w:t>chool reports</w:t>
      </w:r>
    </w:p>
    <w:p w14:paraId="521BF61F" w14:textId="1F045BFF" w:rsidR="008505BB" w:rsidRPr="006D69F4" w:rsidRDefault="00344C7D" w:rsidP="00E91F6E">
      <w:pPr>
        <w:pStyle w:val="ListParagraph"/>
        <w:numPr>
          <w:ilvl w:val="0"/>
          <w:numId w:val="4"/>
        </w:numPr>
        <w:jc w:val="both"/>
        <w:rPr>
          <w:rFonts w:cstheme="minorHAnsi"/>
        </w:rPr>
      </w:pPr>
      <w:r w:rsidRPr="006D69F4">
        <w:rPr>
          <w:rFonts w:cstheme="minorHAnsi"/>
        </w:rPr>
        <w:t>P</w:t>
      </w:r>
      <w:r w:rsidR="008505BB" w:rsidRPr="006D69F4">
        <w:rPr>
          <w:rFonts w:cstheme="minorHAnsi"/>
        </w:rPr>
        <w:t xml:space="preserve">arent </w:t>
      </w:r>
      <w:r w:rsidRPr="006D69F4">
        <w:rPr>
          <w:rFonts w:cstheme="minorHAnsi"/>
        </w:rPr>
        <w:t xml:space="preserve">Opinion </w:t>
      </w:r>
      <w:r w:rsidR="008505BB" w:rsidRPr="006D69F4">
        <w:rPr>
          <w:rFonts w:cstheme="minorHAnsi"/>
        </w:rPr>
        <w:t>survey</w:t>
      </w:r>
      <w:r w:rsidRPr="006D69F4">
        <w:rPr>
          <w:rFonts w:cstheme="minorHAnsi"/>
        </w:rPr>
        <w:t xml:space="preserve"> </w:t>
      </w:r>
    </w:p>
    <w:p w14:paraId="1903E8E4" w14:textId="77777777" w:rsidR="006D69F4" w:rsidRDefault="00C83201" w:rsidP="00E91F6E">
      <w:pPr>
        <w:pStyle w:val="ListParagraph"/>
        <w:numPr>
          <w:ilvl w:val="0"/>
          <w:numId w:val="4"/>
        </w:numPr>
        <w:jc w:val="both"/>
        <w:rPr>
          <w:rFonts w:cstheme="minorHAnsi"/>
        </w:rPr>
      </w:pPr>
      <w:r w:rsidRPr="006D69F4">
        <w:rPr>
          <w:rFonts w:cstheme="minorHAnsi"/>
        </w:rPr>
        <w:t>c</w:t>
      </w:r>
      <w:r w:rsidR="008505BB" w:rsidRPr="006D69F4">
        <w:rPr>
          <w:rFonts w:cstheme="minorHAnsi"/>
        </w:rPr>
        <w:t>ase management</w:t>
      </w:r>
    </w:p>
    <w:p w14:paraId="71F351F1" w14:textId="07AD28D3" w:rsidR="008505BB" w:rsidRPr="006D69F4" w:rsidRDefault="008505BB" w:rsidP="00E91F6E">
      <w:pPr>
        <w:pStyle w:val="ListParagraph"/>
        <w:numPr>
          <w:ilvl w:val="0"/>
          <w:numId w:val="4"/>
        </w:numPr>
        <w:jc w:val="both"/>
        <w:rPr>
          <w:rFonts w:cstheme="minorHAnsi"/>
        </w:rPr>
      </w:pPr>
      <w:r w:rsidRPr="006D69F4">
        <w:rPr>
          <w:rFonts w:cstheme="minorHAnsi"/>
        </w:rPr>
        <w:t>CASES21</w:t>
      </w:r>
      <w:r w:rsidR="00117C61" w:rsidRPr="006D69F4">
        <w:rPr>
          <w:rFonts w:cstheme="minorHAnsi"/>
        </w:rPr>
        <w:t>, including attendance</w:t>
      </w:r>
      <w:r w:rsidR="002B3638" w:rsidRPr="006D69F4">
        <w:rPr>
          <w:rFonts w:cstheme="minorHAnsi"/>
        </w:rPr>
        <w:t xml:space="preserve"> and absence</w:t>
      </w:r>
      <w:r w:rsidR="00117C61" w:rsidRPr="006D69F4">
        <w:rPr>
          <w:rFonts w:cstheme="minorHAnsi"/>
        </w:rPr>
        <w:t xml:space="preserve"> data</w:t>
      </w:r>
    </w:p>
    <w:p w14:paraId="756B275A" w14:textId="7C63A884" w:rsidR="00B9138A" w:rsidRPr="002D23B0" w:rsidRDefault="00B9138A" w:rsidP="006D69F4">
      <w:pPr>
        <w:pStyle w:val="ListParagraph"/>
        <w:jc w:val="both"/>
        <w:rPr>
          <w:rFonts w:cstheme="minorHAnsi"/>
          <w:highlight w:val="yellow"/>
        </w:rPr>
      </w:pPr>
    </w:p>
    <w:p w14:paraId="31674FC7" w14:textId="539B9B1A" w:rsidR="002B3638" w:rsidRPr="008463FA" w:rsidRDefault="004B6669" w:rsidP="00A50BF8">
      <w:pPr>
        <w:jc w:val="both"/>
        <w:rPr>
          <w:rFonts w:cstheme="minorHAnsi"/>
        </w:rPr>
      </w:pPr>
      <w:r w:rsidRPr="008463FA">
        <w:rPr>
          <w:rFonts w:cstheme="minorHAnsi"/>
        </w:rPr>
        <w:t>Pembroke Primary School</w:t>
      </w:r>
      <w:r w:rsidR="002B3638" w:rsidRPr="008463FA">
        <w:rPr>
          <w:rFonts w:cstheme="minorHAnsi"/>
        </w:rPr>
        <w:t xml:space="preserve"> will also regularly monitor available data dashboards to ensure any wellbeing or engagement issues are acted upon in a timely manner and any intervention occurs as soon as possible.</w:t>
      </w:r>
      <w:r w:rsidR="00F3596E" w:rsidRPr="008463FA">
        <w:rPr>
          <w:rFonts w:cstheme="minorHAnsi"/>
        </w:rPr>
        <w:t xml:space="preserve"> </w:t>
      </w:r>
    </w:p>
    <w:p w14:paraId="1A405FBF" w14:textId="38C7F0B1" w:rsidR="183A83B1" w:rsidRPr="002D23B0" w:rsidRDefault="183A83B1" w:rsidP="2B9CECC0">
      <w:pPr>
        <w:jc w:val="both"/>
        <w:outlineLvl w:val="1"/>
        <w:rPr>
          <w:rFonts w:cstheme="minorHAnsi"/>
          <w:b/>
          <w:bCs/>
          <w:sz w:val="26"/>
          <w:szCs w:val="26"/>
        </w:rPr>
      </w:pPr>
      <w:r w:rsidRPr="008463FA">
        <w:rPr>
          <w:rFonts w:cstheme="minorHAnsi"/>
          <w:b/>
          <w:bCs/>
          <w:color w:val="5B9BD5" w:themeColor="accent1"/>
          <w:sz w:val="26"/>
          <w:szCs w:val="26"/>
        </w:rPr>
        <w:t>COMMUNICATION</w:t>
      </w:r>
    </w:p>
    <w:p w14:paraId="29D9D873" w14:textId="68886D43" w:rsidR="005E0335" w:rsidRDefault="183A83B1" w:rsidP="005E0335">
      <w:pPr>
        <w:rPr>
          <w:rFonts w:cstheme="minorHAnsi"/>
        </w:rPr>
      </w:pPr>
      <w:r w:rsidRPr="005E0335">
        <w:rPr>
          <w:rFonts w:cstheme="minorHAnsi"/>
        </w:rPr>
        <w:t xml:space="preserve">This policy will be communicated to our school community in the following ways </w:t>
      </w:r>
      <w:r w:rsidR="005E0335" w:rsidRPr="005E0335">
        <w:rPr>
          <w:rFonts w:cstheme="minorHAnsi"/>
        </w:rPr>
        <w:t>:</w:t>
      </w:r>
    </w:p>
    <w:p w14:paraId="31FFA1F8" w14:textId="31FDDCA1" w:rsidR="005E0335" w:rsidRDefault="005E0335" w:rsidP="00E91F6E">
      <w:pPr>
        <w:pStyle w:val="ListParagraph"/>
        <w:numPr>
          <w:ilvl w:val="0"/>
          <w:numId w:val="7"/>
        </w:numPr>
        <w:rPr>
          <w:rFonts w:cstheme="minorHAnsi"/>
        </w:rPr>
      </w:pPr>
      <w:r>
        <w:rPr>
          <w:rFonts w:cstheme="minorHAnsi"/>
        </w:rPr>
        <w:t>a</w:t>
      </w:r>
      <w:r w:rsidR="183A83B1" w:rsidRPr="005E0335">
        <w:rPr>
          <w:rFonts w:cstheme="minorHAnsi"/>
        </w:rPr>
        <w:t xml:space="preserve">vailable publicly on our school’s website </w:t>
      </w:r>
    </w:p>
    <w:p w14:paraId="41583A50" w14:textId="4062A43A" w:rsidR="183A83B1" w:rsidRPr="005E0335" w:rsidRDefault="005E0335" w:rsidP="00E91F6E">
      <w:pPr>
        <w:pStyle w:val="ListParagraph"/>
        <w:numPr>
          <w:ilvl w:val="0"/>
          <w:numId w:val="7"/>
        </w:numPr>
        <w:rPr>
          <w:rFonts w:cstheme="minorHAnsi"/>
        </w:rPr>
      </w:pPr>
      <w:r>
        <w:rPr>
          <w:rFonts w:cstheme="minorHAnsi"/>
        </w:rPr>
        <w:t>i</w:t>
      </w:r>
      <w:r w:rsidR="183A83B1" w:rsidRPr="005E0335">
        <w:rPr>
          <w:rFonts w:cstheme="minorHAnsi"/>
        </w:rPr>
        <w:t>ncluded in staff induction processes</w:t>
      </w:r>
    </w:p>
    <w:p w14:paraId="0B3AFB14" w14:textId="1F7C8C64" w:rsidR="183A83B1" w:rsidRPr="005E0335" w:rsidRDefault="005E0335" w:rsidP="00E91F6E">
      <w:pPr>
        <w:pStyle w:val="ListParagraph"/>
        <w:numPr>
          <w:ilvl w:val="0"/>
          <w:numId w:val="7"/>
        </w:numPr>
        <w:spacing w:line="257" w:lineRule="auto"/>
        <w:rPr>
          <w:rFonts w:cstheme="minorHAnsi"/>
        </w:rPr>
      </w:pPr>
      <w:r w:rsidRPr="005E0335">
        <w:rPr>
          <w:rFonts w:cstheme="minorHAnsi"/>
        </w:rPr>
        <w:t>referenced</w:t>
      </w:r>
      <w:r w:rsidR="183A83B1" w:rsidRPr="005E0335">
        <w:rPr>
          <w:rFonts w:cstheme="minorHAnsi"/>
        </w:rPr>
        <w:t xml:space="preserve"> in transition and enrolment packs</w:t>
      </w:r>
    </w:p>
    <w:p w14:paraId="0FA82433" w14:textId="625E92CC" w:rsidR="183A83B1" w:rsidRPr="005E0335" w:rsidRDefault="005E0335" w:rsidP="00E91F6E">
      <w:pPr>
        <w:pStyle w:val="ListParagraph"/>
        <w:numPr>
          <w:ilvl w:val="0"/>
          <w:numId w:val="7"/>
        </w:numPr>
        <w:rPr>
          <w:rFonts w:eastAsiaTheme="minorEastAsia" w:cstheme="minorHAnsi"/>
        </w:rPr>
      </w:pPr>
      <w:r w:rsidRPr="005E0335">
        <w:rPr>
          <w:rFonts w:cstheme="minorHAnsi"/>
        </w:rPr>
        <w:t>i</w:t>
      </w:r>
      <w:r w:rsidR="183A83B1" w:rsidRPr="005E0335">
        <w:rPr>
          <w:rFonts w:cstheme="minorHAnsi"/>
        </w:rPr>
        <w:t>ncluded as annual reference in school newsletter</w:t>
      </w:r>
      <w:r w:rsidR="183A83B1" w:rsidRPr="005E0335">
        <w:rPr>
          <w:rFonts w:eastAsia="Calibri" w:cstheme="minorHAnsi"/>
          <w:color w:val="2B579A"/>
          <w:shd w:val="clear" w:color="auto" w:fill="E6E6E6"/>
        </w:rPr>
        <w:t xml:space="preserve"> </w:t>
      </w:r>
    </w:p>
    <w:p w14:paraId="4FBFC4A7" w14:textId="6873767B" w:rsidR="183A83B1" w:rsidRPr="005E0335" w:rsidRDefault="005E0335" w:rsidP="00E91F6E">
      <w:pPr>
        <w:pStyle w:val="ListParagraph"/>
        <w:numPr>
          <w:ilvl w:val="0"/>
          <w:numId w:val="7"/>
        </w:numPr>
        <w:jc w:val="both"/>
        <w:rPr>
          <w:rFonts w:cstheme="minorHAnsi"/>
        </w:rPr>
      </w:pPr>
      <w:r w:rsidRPr="005E0335">
        <w:rPr>
          <w:rFonts w:cstheme="minorHAnsi"/>
        </w:rPr>
        <w:t>m</w:t>
      </w:r>
      <w:r w:rsidR="183A83B1" w:rsidRPr="005E0335">
        <w:rPr>
          <w:rFonts w:cstheme="minorHAnsi"/>
        </w:rPr>
        <w:t>ade available in hard copy from school administration upon request</w:t>
      </w:r>
    </w:p>
    <w:p w14:paraId="116DEE65" w14:textId="3776657B" w:rsidR="00461B29" w:rsidRPr="002D23B0" w:rsidRDefault="00AA66BE" w:rsidP="00461B29">
      <w:pPr>
        <w:jc w:val="both"/>
        <w:rPr>
          <w:rFonts w:cstheme="minorHAnsi"/>
        </w:rPr>
      </w:pPr>
      <w:r w:rsidRPr="002D23B0">
        <w:rPr>
          <w:rFonts w:cstheme="minorHAnsi"/>
        </w:rPr>
        <w:t>Our school will also ensure it follows the mandatory parent/carer notification requirements</w:t>
      </w:r>
      <w:r w:rsidR="00F868F0" w:rsidRPr="002D23B0">
        <w:rPr>
          <w:rFonts w:cstheme="minorHAnsi"/>
        </w:rPr>
        <w:t xml:space="preserve"> with respect to suspensions and expulsions outlined in the Department’s policies</w:t>
      </w:r>
      <w:r w:rsidR="00FB1C1C" w:rsidRPr="002D23B0">
        <w:rPr>
          <w:rFonts w:cstheme="minorHAnsi"/>
        </w:rPr>
        <w:t xml:space="preserve"> at</w:t>
      </w:r>
      <w:r w:rsidR="00F868F0" w:rsidRPr="002D23B0">
        <w:rPr>
          <w:rFonts w:cstheme="minorHAnsi"/>
        </w:rPr>
        <w:t>:</w:t>
      </w:r>
    </w:p>
    <w:p w14:paraId="15DB05AE" w14:textId="771EA716" w:rsidR="00F868F0" w:rsidRPr="002D23B0" w:rsidRDefault="00FB1C1C" w:rsidP="00E91F6E">
      <w:pPr>
        <w:pStyle w:val="ListParagraph"/>
        <w:numPr>
          <w:ilvl w:val="0"/>
          <w:numId w:val="9"/>
        </w:numPr>
        <w:jc w:val="both"/>
        <w:rPr>
          <w:rFonts w:cstheme="minorHAnsi"/>
        </w:rPr>
      </w:pPr>
      <w:hyperlink r:id="rId18" w:history="1">
        <w:r w:rsidRPr="002D23B0">
          <w:rPr>
            <w:rStyle w:val="Hyperlink"/>
            <w:rFonts w:cstheme="minorHAnsi"/>
          </w:rPr>
          <w:t>Suspension process</w:t>
        </w:r>
      </w:hyperlink>
    </w:p>
    <w:p w14:paraId="6DFCFB3D" w14:textId="08FF7A5E" w:rsidR="000C042E" w:rsidRPr="00416F84" w:rsidRDefault="00FF6DCF" w:rsidP="00E91F6E">
      <w:pPr>
        <w:pStyle w:val="ListParagraph"/>
        <w:numPr>
          <w:ilvl w:val="0"/>
          <w:numId w:val="9"/>
        </w:numPr>
        <w:jc w:val="both"/>
        <w:rPr>
          <w:rFonts w:cstheme="minorHAnsi"/>
        </w:rPr>
      </w:pPr>
      <w:hyperlink r:id="rId19" w:history="1">
        <w:r w:rsidRPr="002D23B0">
          <w:rPr>
            <w:rStyle w:val="Hyperlink"/>
            <w:rFonts w:cstheme="minorHAnsi"/>
          </w:rPr>
          <w:t>Expulsions - Decision</w:t>
        </w:r>
      </w:hyperlink>
    </w:p>
    <w:p w14:paraId="43A183C5" w14:textId="77777777" w:rsidR="00416F84" w:rsidRDefault="00416F84" w:rsidP="00416F84">
      <w:pPr>
        <w:jc w:val="both"/>
        <w:rPr>
          <w:rFonts w:cstheme="minorHAnsi"/>
        </w:rPr>
      </w:pPr>
    </w:p>
    <w:p w14:paraId="5E2B3B47" w14:textId="77777777" w:rsidR="00416F84" w:rsidRPr="00416F84" w:rsidRDefault="00416F84" w:rsidP="00416F84">
      <w:pPr>
        <w:jc w:val="both"/>
        <w:rPr>
          <w:rFonts w:cstheme="minorHAnsi"/>
        </w:rPr>
      </w:pPr>
    </w:p>
    <w:p w14:paraId="71768DB0" w14:textId="639A754B" w:rsidR="004126FB" w:rsidRPr="002D23B0" w:rsidRDefault="004126FB" w:rsidP="004126FB">
      <w:pPr>
        <w:jc w:val="both"/>
        <w:outlineLvl w:val="1"/>
        <w:rPr>
          <w:rFonts w:eastAsiaTheme="majorEastAsia" w:cstheme="minorHAnsi"/>
          <w:b/>
          <w:caps/>
          <w:color w:val="5B9BD5" w:themeColor="accent1"/>
          <w:sz w:val="26"/>
          <w:szCs w:val="26"/>
        </w:rPr>
      </w:pPr>
      <w:r w:rsidRPr="002D23B0">
        <w:rPr>
          <w:rFonts w:eastAsiaTheme="majorEastAsia" w:cstheme="minorHAnsi"/>
          <w:b/>
          <w:caps/>
          <w:color w:val="5B9BD5" w:themeColor="accent1"/>
          <w:sz w:val="26"/>
          <w:szCs w:val="26"/>
        </w:rPr>
        <w:t>Further information and resources</w:t>
      </w:r>
    </w:p>
    <w:p w14:paraId="6FD380A7" w14:textId="6F8F61A9" w:rsidR="00504089" w:rsidRPr="002D23B0" w:rsidRDefault="00AE6800" w:rsidP="004126FB">
      <w:pPr>
        <w:jc w:val="both"/>
        <w:rPr>
          <w:rFonts w:cstheme="minorHAnsi"/>
        </w:rPr>
      </w:pPr>
      <w:r w:rsidRPr="002D23B0">
        <w:rPr>
          <w:rFonts w:cstheme="minorHAnsi"/>
        </w:rPr>
        <w:t>Th</w:t>
      </w:r>
      <w:r w:rsidR="00504089" w:rsidRPr="002D23B0">
        <w:rPr>
          <w:rFonts w:cstheme="minorHAnsi"/>
        </w:rPr>
        <w:t>e</w:t>
      </w:r>
      <w:r w:rsidRPr="002D23B0">
        <w:rPr>
          <w:rFonts w:cstheme="minorHAnsi"/>
        </w:rPr>
        <w:t xml:space="preserve"> following Department of Education policies</w:t>
      </w:r>
      <w:r w:rsidR="00504089" w:rsidRPr="002D23B0">
        <w:rPr>
          <w:rFonts w:cstheme="minorHAnsi"/>
        </w:rPr>
        <w:t xml:space="preserve"> are relevant to this Student Engagement and Wellbeing Policy:</w:t>
      </w:r>
    </w:p>
    <w:p w14:paraId="164361EB" w14:textId="5F576C90" w:rsidR="0021395C" w:rsidRPr="002D23B0" w:rsidRDefault="0021395C" w:rsidP="00E91F6E">
      <w:pPr>
        <w:pStyle w:val="ListParagraph"/>
        <w:numPr>
          <w:ilvl w:val="0"/>
          <w:numId w:val="12"/>
        </w:numPr>
        <w:jc w:val="both"/>
        <w:rPr>
          <w:rFonts w:cstheme="minorHAnsi"/>
        </w:rPr>
      </w:pPr>
      <w:hyperlink r:id="rId20" w:history="1">
        <w:r w:rsidRPr="002D23B0">
          <w:rPr>
            <w:rStyle w:val="Hyperlink"/>
            <w:rFonts w:cstheme="minorHAnsi"/>
          </w:rPr>
          <w:t>Attendance</w:t>
        </w:r>
      </w:hyperlink>
    </w:p>
    <w:p w14:paraId="49B1FCD6" w14:textId="04F26C66" w:rsidR="00504089" w:rsidRPr="002D23B0" w:rsidRDefault="007525CC" w:rsidP="00E91F6E">
      <w:pPr>
        <w:pStyle w:val="ListParagraph"/>
        <w:numPr>
          <w:ilvl w:val="0"/>
          <w:numId w:val="12"/>
        </w:numPr>
        <w:jc w:val="both"/>
        <w:rPr>
          <w:rFonts w:cstheme="minorHAnsi"/>
        </w:rPr>
      </w:pPr>
      <w:hyperlink r:id="rId21" w:history="1">
        <w:r w:rsidRPr="002D23B0">
          <w:rPr>
            <w:rStyle w:val="Hyperlink"/>
            <w:rFonts w:cstheme="minorHAnsi"/>
          </w:rPr>
          <w:t>Student Engagement</w:t>
        </w:r>
      </w:hyperlink>
    </w:p>
    <w:p w14:paraId="63354677" w14:textId="4BED68A7" w:rsidR="00B30124" w:rsidRPr="002D23B0" w:rsidRDefault="00B30124" w:rsidP="00E91F6E">
      <w:pPr>
        <w:pStyle w:val="ListParagraph"/>
        <w:numPr>
          <w:ilvl w:val="0"/>
          <w:numId w:val="12"/>
        </w:numPr>
        <w:jc w:val="both"/>
        <w:rPr>
          <w:rFonts w:cstheme="minorHAnsi"/>
        </w:rPr>
      </w:pPr>
      <w:hyperlink r:id="rId22" w:history="1">
        <w:r w:rsidRPr="002D23B0">
          <w:rPr>
            <w:rStyle w:val="Hyperlink"/>
            <w:rFonts w:cstheme="minorHAnsi"/>
          </w:rPr>
          <w:t>Child Safe Standards</w:t>
        </w:r>
      </w:hyperlink>
    </w:p>
    <w:p w14:paraId="50B38671" w14:textId="3EAE89E5" w:rsidR="007525CC" w:rsidRPr="002D23B0" w:rsidRDefault="007525CC" w:rsidP="00E91F6E">
      <w:pPr>
        <w:pStyle w:val="ListParagraph"/>
        <w:numPr>
          <w:ilvl w:val="0"/>
          <w:numId w:val="12"/>
        </w:numPr>
        <w:jc w:val="both"/>
        <w:rPr>
          <w:rFonts w:cstheme="minorHAnsi"/>
          <w:iCs/>
        </w:rPr>
      </w:pPr>
      <w:hyperlink r:id="rId23" w:history="1">
        <w:r w:rsidRPr="002D23B0">
          <w:rPr>
            <w:rStyle w:val="Hyperlink"/>
            <w:rFonts w:cstheme="minorHAnsi"/>
            <w:iCs/>
          </w:rPr>
          <w:t>Supporting Students in Out-of-Home Care</w:t>
        </w:r>
      </w:hyperlink>
    </w:p>
    <w:p w14:paraId="04A7822B" w14:textId="77777777" w:rsidR="007525CC" w:rsidRPr="002D23B0" w:rsidRDefault="007525CC" w:rsidP="00E91F6E">
      <w:pPr>
        <w:pStyle w:val="ListParagraph"/>
        <w:numPr>
          <w:ilvl w:val="0"/>
          <w:numId w:val="12"/>
        </w:numPr>
        <w:jc w:val="both"/>
        <w:rPr>
          <w:rFonts w:cstheme="minorHAnsi"/>
          <w:iCs/>
        </w:rPr>
      </w:pPr>
      <w:hyperlink r:id="rId24" w:history="1">
        <w:r w:rsidRPr="002D23B0">
          <w:rPr>
            <w:rStyle w:val="Hyperlink"/>
            <w:rFonts w:cstheme="minorHAnsi"/>
            <w:iCs/>
          </w:rPr>
          <w:t>Students with Disability</w:t>
        </w:r>
      </w:hyperlink>
      <w:r w:rsidRPr="002D23B0">
        <w:rPr>
          <w:rFonts w:cstheme="minorHAnsi"/>
        </w:rPr>
        <w:t xml:space="preserve"> </w:t>
      </w:r>
    </w:p>
    <w:p w14:paraId="48ECD9A0" w14:textId="4958F646" w:rsidR="007525CC" w:rsidRPr="002D23B0" w:rsidRDefault="007525CC" w:rsidP="00E91F6E">
      <w:pPr>
        <w:pStyle w:val="ListParagraph"/>
        <w:numPr>
          <w:ilvl w:val="0"/>
          <w:numId w:val="12"/>
        </w:numPr>
        <w:jc w:val="both"/>
        <w:rPr>
          <w:rFonts w:cstheme="minorHAnsi"/>
          <w:iCs/>
        </w:rPr>
      </w:pPr>
      <w:hyperlink r:id="rId25" w:history="1">
        <w:r w:rsidRPr="002D23B0">
          <w:rPr>
            <w:rStyle w:val="Hyperlink"/>
            <w:rFonts w:cstheme="minorHAnsi"/>
            <w:iCs/>
          </w:rPr>
          <w:t>LGBTIQ</w:t>
        </w:r>
        <w:r w:rsidR="004F78D6" w:rsidRPr="002D23B0">
          <w:rPr>
            <w:rStyle w:val="Hyperlink"/>
            <w:rFonts w:cstheme="minorHAnsi"/>
            <w:iCs/>
          </w:rPr>
          <w:t>A+</w:t>
        </w:r>
        <w:r w:rsidRPr="002D23B0">
          <w:rPr>
            <w:rStyle w:val="Hyperlink"/>
            <w:rFonts w:cstheme="minorHAnsi"/>
            <w:iCs/>
          </w:rPr>
          <w:t xml:space="preserve"> Student Support</w:t>
        </w:r>
      </w:hyperlink>
    </w:p>
    <w:p w14:paraId="63F37855" w14:textId="37E8E7AE" w:rsidR="007525CC" w:rsidRPr="002D23B0" w:rsidRDefault="007525CC" w:rsidP="00E91F6E">
      <w:pPr>
        <w:pStyle w:val="ListParagraph"/>
        <w:numPr>
          <w:ilvl w:val="0"/>
          <w:numId w:val="12"/>
        </w:numPr>
        <w:jc w:val="both"/>
        <w:rPr>
          <w:rFonts w:cstheme="minorHAnsi"/>
        </w:rPr>
      </w:pPr>
      <w:hyperlink r:id="rId26" w:history="1">
        <w:r w:rsidRPr="002D23B0">
          <w:rPr>
            <w:rStyle w:val="Hyperlink"/>
            <w:rFonts w:cstheme="minorHAnsi"/>
          </w:rPr>
          <w:t>Behaviour</w:t>
        </w:r>
        <w:r w:rsidR="0021395C" w:rsidRPr="002D23B0">
          <w:rPr>
            <w:rStyle w:val="Hyperlink"/>
            <w:rFonts w:cstheme="minorHAnsi"/>
          </w:rPr>
          <w:t xml:space="preserve"> - Students</w:t>
        </w:r>
      </w:hyperlink>
    </w:p>
    <w:p w14:paraId="26A6958B" w14:textId="74B1E0EA" w:rsidR="007525CC" w:rsidRPr="002D23B0" w:rsidRDefault="007525CC" w:rsidP="00E91F6E">
      <w:pPr>
        <w:pStyle w:val="ListParagraph"/>
        <w:numPr>
          <w:ilvl w:val="0"/>
          <w:numId w:val="12"/>
        </w:numPr>
        <w:jc w:val="both"/>
        <w:rPr>
          <w:rFonts w:cstheme="minorHAnsi"/>
        </w:rPr>
      </w:pPr>
      <w:hyperlink r:id="rId27" w:history="1">
        <w:r w:rsidRPr="002D23B0">
          <w:rPr>
            <w:rStyle w:val="Hyperlink"/>
            <w:rFonts w:cstheme="minorHAnsi"/>
          </w:rPr>
          <w:t>Suspensions</w:t>
        </w:r>
      </w:hyperlink>
    </w:p>
    <w:p w14:paraId="1FE0A9B6" w14:textId="27908343" w:rsidR="007525CC" w:rsidRPr="002D23B0" w:rsidRDefault="007525CC" w:rsidP="00E91F6E">
      <w:pPr>
        <w:pStyle w:val="ListParagraph"/>
        <w:numPr>
          <w:ilvl w:val="0"/>
          <w:numId w:val="12"/>
        </w:numPr>
        <w:jc w:val="both"/>
        <w:rPr>
          <w:rFonts w:cstheme="minorHAnsi"/>
        </w:rPr>
      </w:pPr>
      <w:hyperlink r:id="rId28" w:history="1">
        <w:r w:rsidRPr="002D23B0">
          <w:rPr>
            <w:rStyle w:val="Hyperlink"/>
            <w:rFonts w:cstheme="minorHAnsi"/>
          </w:rPr>
          <w:t>Expulsions</w:t>
        </w:r>
      </w:hyperlink>
    </w:p>
    <w:p w14:paraId="611E1657" w14:textId="29A010C9" w:rsidR="007525CC" w:rsidRPr="002D23B0" w:rsidRDefault="007525CC" w:rsidP="00E91F6E">
      <w:pPr>
        <w:pStyle w:val="ListParagraph"/>
        <w:numPr>
          <w:ilvl w:val="0"/>
          <w:numId w:val="12"/>
        </w:numPr>
        <w:jc w:val="both"/>
        <w:rPr>
          <w:rFonts w:cstheme="minorHAnsi"/>
        </w:rPr>
      </w:pPr>
      <w:hyperlink r:id="rId29" w:history="1">
        <w:r w:rsidRPr="002D23B0">
          <w:rPr>
            <w:rStyle w:val="Hyperlink"/>
            <w:rFonts w:cstheme="minorHAnsi"/>
          </w:rPr>
          <w:t>Restraint and Seclusion</w:t>
        </w:r>
      </w:hyperlink>
    </w:p>
    <w:p w14:paraId="255CE82D" w14:textId="58297090" w:rsidR="00504089" w:rsidRPr="005E0335" w:rsidRDefault="00504089" w:rsidP="004126FB">
      <w:pPr>
        <w:jc w:val="both"/>
        <w:rPr>
          <w:rFonts w:cstheme="minorHAnsi"/>
        </w:rPr>
      </w:pPr>
      <w:r w:rsidRPr="005E0335">
        <w:rPr>
          <w:rFonts w:cstheme="minorHAnsi"/>
        </w:rPr>
        <w:t>The following school policies are also relevant to this Student Wellbeing and Engagement Policy:</w:t>
      </w:r>
    </w:p>
    <w:p w14:paraId="48D01F5A" w14:textId="1BACEFE3" w:rsidR="00504089" w:rsidRPr="005E0335" w:rsidRDefault="00504089" w:rsidP="00E91F6E">
      <w:pPr>
        <w:pStyle w:val="ListParagraph"/>
        <w:numPr>
          <w:ilvl w:val="0"/>
          <w:numId w:val="11"/>
        </w:numPr>
        <w:jc w:val="both"/>
        <w:rPr>
          <w:rFonts w:cstheme="minorHAnsi"/>
        </w:rPr>
      </w:pPr>
      <w:r w:rsidRPr="005E0335">
        <w:rPr>
          <w:rFonts w:cstheme="minorHAnsi"/>
        </w:rPr>
        <w:t>Child Safety Policy</w:t>
      </w:r>
    </w:p>
    <w:p w14:paraId="2D874F1D" w14:textId="2069406E" w:rsidR="00504089" w:rsidRPr="005E0335" w:rsidRDefault="00504089" w:rsidP="00E91F6E">
      <w:pPr>
        <w:pStyle w:val="ListParagraph"/>
        <w:numPr>
          <w:ilvl w:val="0"/>
          <w:numId w:val="11"/>
        </w:numPr>
        <w:jc w:val="both"/>
        <w:rPr>
          <w:rFonts w:cstheme="minorHAnsi"/>
        </w:rPr>
      </w:pPr>
      <w:r w:rsidRPr="005E0335">
        <w:rPr>
          <w:rFonts w:cstheme="minorHAnsi"/>
        </w:rPr>
        <w:t>Bullying Prevention</w:t>
      </w:r>
      <w:r w:rsidR="00150A99" w:rsidRPr="005E0335">
        <w:rPr>
          <w:rFonts w:cstheme="minorHAnsi"/>
        </w:rPr>
        <w:t xml:space="preserve"> Policy</w:t>
      </w:r>
    </w:p>
    <w:p w14:paraId="72EBCE20" w14:textId="5C60F5A8" w:rsidR="00150A99" w:rsidRPr="005E0335" w:rsidRDefault="00150A99" w:rsidP="00E91F6E">
      <w:pPr>
        <w:pStyle w:val="ListParagraph"/>
        <w:numPr>
          <w:ilvl w:val="0"/>
          <w:numId w:val="11"/>
        </w:numPr>
        <w:jc w:val="both"/>
        <w:rPr>
          <w:rFonts w:cstheme="minorHAnsi"/>
        </w:rPr>
      </w:pPr>
      <w:r w:rsidRPr="005E0335">
        <w:rPr>
          <w:rFonts w:cstheme="minorHAnsi"/>
        </w:rPr>
        <w:t>Inclusion and Diversity Policy</w:t>
      </w:r>
    </w:p>
    <w:p w14:paraId="5E56A26F" w14:textId="4306AD51" w:rsidR="00504089" w:rsidRPr="005E0335" w:rsidRDefault="00504089" w:rsidP="00E91F6E">
      <w:pPr>
        <w:pStyle w:val="ListParagraph"/>
        <w:numPr>
          <w:ilvl w:val="0"/>
          <w:numId w:val="11"/>
        </w:numPr>
        <w:jc w:val="both"/>
        <w:rPr>
          <w:rFonts w:cstheme="minorHAnsi"/>
        </w:rPr>
      </w:pPr>
      <w:r w:rsidRPr="005E0335">
        <w:rPr>
          <w:rFonts w:cstheme="minorHAnsi"/>
        </w:rPr>
        <w:t xml:space="preserve">Statement of Values and School Philosophy </w:t>
      </w:r>
    </w:p>
    <w:p w14:paraId="39895B44" w14:textId="431DC8A9" w:rsidR="00652F91" w:rsidRPr="002D23B0" w:rsidRDefault="03EFB296" w:rsidP="00652F91">
      <w:pPr>
        <w:pStyle w:val="Heading2"/>
        <w:spacing w:after="120" w:line="240" w:lineRule="auto"/>
        <w:jc w:val="both"/>
        <w:rPr>
          <w:rFonts w:asciiTheme="minorHAnsi" w:hAnsiTheme="minorHAnsi" w:cstheme="minorHAnsi"/>
          <w:b/>
          <w:caps/>
          <w:color w:val="5B9BD5" w:themeColor="accent1"/>
        </w:rPr>
      </w:pPr>
      <w:r w:rsidRPr="002D23B0">
        <w:rPr>
          <w:rFonts w:asciiTheme="minorHAnsi" w:hAnsiTheme="minorHAnsi" w:cstheme="minorHAnsi"/>
          <w:b/>
          <w:caps/>
          <w:color w:val="5B9BD5" w:themeColor="accent1"/>
        </w:rPr>
        <w:t xml:space="preserve">POLICY REVIEW AND APPROVAL </w:t>
      </w:r>
    </w:p>
    <w:tbl>
      <w:tblPr>
        <w:tblStyle w:val="TableGrid"/>
        <w:tblW w:w="0" w:type="auto"/>
        <w:tblLayout w:type="fixed"/>
        <w:tblLook w:val="06A0" w:firstRow="1" w:lastRow="0" w:firstColumn="1" w:lastColumn="0" w:noHBand="1" w:noVBand="1"/>
      </w:tblPr>
      <w:tblGrid>
        <w:gridCol w:w="2940"/>
        <w:gridCol w:w="6075"/>
      </w:tblGrid>
      <w:tr w:rsidR="00652F91" w:rsidRPr="002D23B0" w14:paraId="4E18C23C" w14:textId="77777777" w:rsidTr="00A4732C">
        <w:tc>
          <w:tcPr>
            <w:tcW w:w="2940" w:type="dxa"/>
          </w:tcPr>
          <w:p w14:paraId="657F0216" w14:textId="77777777" w:rsidR="00652F91" w:rsidRPr="002D23B0" w:rsidRDefault="00652F91" w:rsidP="00A4732C">
            <w:pPr>
              <w:rPr>
                <w:rFonts w:cstheme="minorHAnsi"/>
              </w:rPr>
            </w:pPr>
            <w:r w:rsidRPr="002D23B0">
              <w:rPr>
                <w:rFonts w:cstheme="minorHAnsi"/>
              </w:rPr>
              <w:t>Policy last reviewed</w:t>
            </w:r>
          </w:p>
        </w:tc>
        <w:tc>
          <w:tcPr>
            <w:tcW w:w="6075" w:type="dxa"/>
          </w:tcPr>
          <w:p w14:paraId="548003A5" w14:textId="4E24DFCD" w:rsidR="00652F91" w:rsidRPr="002D23B0" w:rsidRDefault="005E0335" w:rsidP="00A4732C">
            <w:pPr>
              <w:rPr>
                <w:rFonts w:cstheme="minorHAnsi"/>
              </w:rPr>
            </w:pPr>
            <w:r>
              <w:rPr>
                <w:rFonts w:cstheme="minorHAnsi"/>
              </w:rPr>
              <w:t>September 2025</w:t>
            </w:r>
          </w:p>
        </w:tc>
      </w:tr>
      <w:tr w:rsidR="00652F91" w:rsidRPr="002D23B0" w14:paraId="4D3AE0F9" w14:textId="77777777" w:rsidTr="00A4732C">
        <w:tc>
          <w:tcPr>
            <w:tcW w:w="2940" w:type="dxa"/>
          </w:tcPr>
          <w:p w14:paraId="26E043DA" w14:textId="77777777" w:rsidR="00652F91" w:rsidRPr="002D23B0" w:rsidRDefault="00652F91" w:rsidP="00A4732C">
            <w:pPr>
              <w:rPr>
                <w:rFonts w:cstheme="minorHAnsi"/>
              </w:rPr>
            </w:pPr>
            <w:r w:rsidRPr="002D23B0">
              <w:rPr>
                <w:rFonts w:cstheme="minorHAnsi"/>
              </w:rPr>
              <w:t>Consultation</w:t>
            </w:r>
          </w:p>
        </w:tc>
        <w:tc>
          <w:tcPr>
            <w:tcW w:w="6075" w:type="dxa"/>
          </w:tcPr>
          <w:p w14:paraId="0497C3B0" w14:textId="61658394" w:rsidR="00652F91" w:rsidRPr="002D23B0" w:rsidRDefault="00416F84" w:rsidP="00A4732C">
            <w:pPr>
              <w:rPr>
                <w:rFonts w:cstheme="minorHAnsi"/>
              </w:rPr>
            </w:pPr>
            <w:r>
              <w:rPr>
                <w:rFonts w:cstheme="minorHAnsi"/>
              </w:rPr>
              <w:t>SIT; School Council</w:t>
            </w:r>
          </w:p>
        </w:tc>
      </w:tr>
      <w:tr w:rsidR="00652F91" w:rsidRPr="002D23B0" w14:paraId="6D45261F" w14:textId="77777777" w:rsidTr="00A4732C">
        <w:tc>
          <w:tcPr>
            <w:tcW w:w="2940" w:type="dxa"/>
          </w:tcPr>
          <w:p w14:paraId="66D58679" w14:textId="77777777" w:rsidR="00652F91" w:rsidRPr="002D23B0" w:rsidRDefault="00652F91" w:rsidP="00A4732C">
            <w:pPr>
              <w:rPr>
                <w:rFonts w:cstheme="minorHAnsi"/>
              </w:rPr>
            </w:pPr>
            <w:r w:rsidRPr="002D23B0">
              <w:rPr>
                <w:rFonts w:cstheme="minorHAnsi"/>
              </w:rPr>
              <w:t>Approved by</w:t>
            </w:r>
          </w:p>
        </w:tc>
        <w:tc>
          <w:tcPr>
            <w:tcW w:w="6075" w:type="dxa"/>
          </w:tcPr>
          <w:p w14:paraId="2894BDE1" w14:textId="77777777" w:rsidR="00652F91" w:rsidRPr="002D23B0" w:rsidRDefault="00652F91" w:rsidP="00A4732C">
            <w:pPr>
              <w:rPr>
                <w:rFonts w:cstheme="minorHAnsi"/>
              </w:rPr>
            </w:pPr>
            <w:r w:rsidRPr="002D23B0">
              <w:rPr>
                <w:rFonts w:cstheme="minorHAnsi"/>
              </w:rPr>
              <w:t xml:space="preserve">Principal </w:t>
            </w:r>
          </w:p>
        </w:tc>
      </w:tr>
      <w:tr w:rsidR="00652F91" w:rsidRPr="002D23B0" w14:paraId="41E85902" w14:textId="77777777" w:rsidTr="00A4732C">
        <w:trPr>
          <w:trHeight w:val="70"/>
        </w:trPr>
        <w:tc>
          <w:tcPr>
            <w:tcW w:w="2940" w:type="dxa"/>
          </w:tcPr>
          <w:p w14:paraId="10D454BF" w14:textId="77777777" w:rsidR="00652F91" w:rsidRPr="002D23B0" w:rsidRDefault="00652F91" w:rsidP="00A4732C">
            <w:pPr>
              <w:rPr>
                <w:rFonts w:cstheme="minorHAnsi"/>
              </w:rPr>
            </w:pPr>
            <w:r w:rsidRPr="002D23B0">
              <w:rPr>
                <w:rFonts w:cstheme="minorHAnsi"/>
              </w:rPr>
              <w:t>Next scheduled review date</w:t>
            </w:r>
          </w:p>
        </w:tc>
        <w:tc>
          <w:tcPr>
            <w:tcW w:w="6075" w:type="dxa"/>
          </w:tcPr>
          <w:p w14:paraId="3CC3E300" w14:textId="50012A66" w:rsidR="00652F91" w:rsidRPr="002D23B0" w:rsidRDefault="005E0335" w:rsidP="00A4732C">
            <w:pPr>
              <w:rPr>
                <w:rFonts w:cstheme="minorHAnsi"/>
              </w:rPr>
            </w:pPr>
            <w:r>
              <w:rPr>
                <w:rFonts w:cstheme="minorHAnsi"/>
              </w:rPr>
              <w:t>September 2027</w:t>
            </w:r>
          </w:p>
        </w:tc>
      </w:tr>
    </w:tbl>
    <w:p w14:paraId="3B43F7E2" w14:textId="77777777" w:rsidR="00652F91" w:rsidRPr="002D23B0" w:rsidRDefault="00652F91" w:rsidP="00652F91">
      <w:pPr>
        <w:rPr>
          <w:rFonts w:cstheme="minorHAnsi"/>
        </w:rPr>
      </w:pPr>
    </w:p>
    <w:p w14:paraId="59784E7A" w14:textId="6207EC8B" w:rsidR="126D2E8D" w:rsidRPr="002D23B0" w:rsidRDefault="126D2E8D" w:rsidP="00A50BF8">
      <w:pPr>
        <w:jc w:val="both"/>
        <w:rPr>
          <w:rFonts w:eastAsia="Arial" w:cstheme="minorHAnsi"/>
          <w:color w:val="000000" w:themeColor="text1"/>
        </w:rPr>
      </w:pPr>
    </w:p>
    <w:p w14:paraId="5D5D0D49" w14:textId="3665C09B" w:rsidR="00B9138A" w:rsidRPr="002D23B0" w:rsidRDefault="00B9138A" w:rsidP="002C1D78">
      <w:pPr>
        <w:jc w:val="both"/>
        <w:rPr>
          <w:rFonts w:cstheme="minorHAnsi"/>
        </w:rPr>
      </w:pPr>
    </w:p>
    <w:sectPr w:rsidR="00B9138A" w:rsidRPr="002D23B0" w:rsidSect="00A25F50">
      <w:headerReference w:type="default" r:id="rId30"/>
      <w:footerReference w:type="default" r:id="rId3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481E" w14:textId="77777777" w:rsidR="004E6078" w:rsidRDefault="004E6078" w:rsidP="00877245">
      <w:pPr>
        <w:spacing w:after="0" w:line="240" w:lineRule="auto"/>
      </w:pPr>
      <w:r>
        <w:separator/>
      </w:r>
    </w:p>
  </w:endnote>
  <w:endnote w:type="continuationSeparator" w:id="0">
    <w:p w14:paraId="796AE073" w14:textId="77777777" w:rsidR="004E6078" w:rsidRDefault="004E6078" w:rsidP="00877245">
      <w:pPr>
        <w:spacing w:after="0" w:line="240" w:lineRule="auto"/>
      </w:pPr>
      <w:r>
        <w:continuationSeparator/>
      </w:r>
    </w:p>
  </w:endnote>
  <w:endnote w:type="continuationNotice" w:id="1">
    <w:p w14:paraId="4CE0CD73" w14:textId="77777777" w:rsidR="004E6078" w:rsidRDefault="004E6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29979"/>
      <w:docPartObj>
        <w:docPartGallery w:val="Page Numbers (Bottom of Page)"/>
        <w:docPartUnique/>
      </w:docPartObj>
    </w:sdtPr>
    <w:sdtEndPr>
      <w:rPr>
        <w:noProof/>
      </w:rPr>
    </w:sdtEndPr>
    <w:sdtContent>
      <w:p w14:paraId="1C1258AB" w14:textId="68647FDC" w:rsidR="00877245" w:rsidRDefault="0087724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095AF29" w14:textId="77777777" w:rsidR="00877245" w:rsidRDefault="0087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DA0E" w14:textId="77777777" w:rsidR="004E6078" w:rsidRDefault="004E6078" w:rsidP="00877245">
      <w:pPr>
        <w:spacing w:after="0" w:line="240" w:lineRule="auto"/>
      </w:pPr>
      <w:r>
        <w:separator/>
      </w:r>
    </w:p>
  </w:footnote>
  <w:footnote w:type="continuationSeparator" w:id="0">
    <w:p w14:paraId="374F8BEA" w14:textId="77777777" w:rsidR="004E6078" w:rsidRDefault="004E6078" w:rsidP="00877245">
      <w:pPr>
        <w:spacing w:after="0" w:line="240" w:lineRule="auto"/>
      </w:pPr>
      <w:r>
        <w:continuationSeparator/>
      </w:r>
    </w:p>
  </w:footnote>
  <w:footnote w:type="continuationNotice" w:id="1">
    <w:p w14:paraId="70A466B2" w14:textId="77777777" w:rsidR="004E6078" w:rsidRDefault="004E6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EC83" w14:textId="77777777" w:rsidR="00C45CEA" w:rsidRDefault="00C45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F1BF0"/>
    <w:multiLevelType w:val="multilevel"/>
    <w:tmpl w:val="D54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825B0"/>
    <w:multiLevelType w:val="multilevel"/>
    <w:tmpl w:val="33D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64DBF"/>
    <w:multiLevelType w:val="multilevel"/>
    <w:tmpl w:val="AD2E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5551A"/>
    <w:multiLevelType w:val="hybridMultilevel"/>
    <w:tmpl w:val="9F74C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5E22FC"/>
    <w:multiLevelType w:val="multilevel"/>
    <w:tmpl w:val="B3B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17E0A"/>
    <w:multiLevelType w:val="multilevel"/>
    <w:tmpl w:val="46C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F4802"/>
    <w:multiLevelType w:val="hybridMultilevel"/>
    <w:tmpl w:val="7B168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495EC6"/>
    <w:multiLevelType w:val="multilevel"/>
    <w:tmpl w:val="22F20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52BC4"/>
    <w:multiLevelType w:val="multilevel"/>
    <w:tmpl w:val="57B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A6A66"/>
    <w:multiLevelType w:val="multilevel"/>
    <w:tmpl w:val="25DCB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5F7006"/>
    <w:multiLevelType w:val="hybridMultilevel"/>
    <w:tmpl w:val="FFFFFFFF"/>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16" w15:restartNumberingAfterBreak="0">
    <w:nsid w:val="430011BA"/>
    <w:multiLevelType w:val="multilevel"/>
    <w:tmpl w:val="A65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761D8"/>
    <w:multiLevelType w:val="multilevel"/>
    <w:tmpl w:val="AF2C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03ED1"/>
    <w:multiLevelType w:val="multilevel"/>
    <w:tmpl w:val="580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D3E00"/>
    <w:multiLevelType w:val="multilevel"/>
    <w:tmpl w:val="A2E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54C97"/>
    <w:multiLevelType w:val="hybridMultilevel"/>
    <w:tmpl w:val="F23EE7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25B3BB2"/>
    <w:multiLevelType w:val="multilevel"/>
    <w:tmpl w:val="C9B4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976D0"/>
    <w:multiLevelType w:val="multilevel"/>
    <w:tmpl w:val="9F5A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0265B1"/>
    <w:multiLevelType w:val="multilevel"/>
    <w:tmpl w:val="F0B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C6339"/>
    <w:multiLevelType w:val="multilevel"/>
    <w:tmpl w:val="B8EC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056EB"/>
    <w:multiLevelType w:val="multilevel"/>
    <w:tmpl w:val="92E2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3D65B8"/>
    <w:multiLevelType w:val="multilevel"/>
    <w:tmpl w:val="078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2E2944"/>
    <w:multiLevelType w:val="multilevel"/>
    <w:tmpl w:val="982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D4620"/>
    <w:multiLevelType w:val="multilevel"/>
    <w:tmpl w:val="0B3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895039">
    <w:abstractNumId w:val="4"/>
  </w:num>
  <w:num w:numId="2" w16cid:durableId="194001624">
    <w:abstractNumId w:val="33"/>
  </w:num>
  <w:num w:numId="3" w16cid:durableId="799425091">
    <w:abstractNumId w:val="8"/>
  </w:num>
  <w:num w:numId="4" w16cid:durableId="710112527">
    <w:abstractNumId w:val="23"/>
  </w:num>
  <w:num w:numId="5" w16cid:durableId="969214318">
    <w:abstractNumId w:val="9"/>
  </w:num>
  <w:num w:numId="6" w16cid:durableId="417797177">
    <w:abstractNumId w:val="14"/>
  </w:num>
  <w:num w:numId="7" w16cid:durableId="1520467808">
    <w:abstractNumId w:val="15"/>
  </w:num>
  <w:num w:numId="8" w16cid:durableId="221136162">
    <w:abstractNumId w:val="30"/>
  </w:num>
  <w:num w:numId="9" w16cid:durableId="463355219">
    <w:abstractNumId w:val="0"/>
  </w:num>
  <w:num w:numId="10" w16cid:durableId="1510481101">
    <w:abstractNumId w:val="25"/>
  </w:num>
  <w:num w:numId="11" w16cid:durableId="1931423692">
    <w:abstractNumId w:val="29"/>
  </w:num>
  <w:num w:numId="12" w16cid:durableId="2020891330">
    <w:abstractNumId w:val="10"/>
  </w:num>
  <w:num w:numId="13" w16cid:durableId="1425033082">
    <w:abstractNumId w:val="13"/>
  </w:num>
  <w:num w:numId="14" w16cid:durableId="823274749">
    <w:abstractNumId w:val="13"/>
    <w:lvlOverride w:ilvl="1">
      <w:lvl w:ilvl="1">
        <w:numFmt w:val="bullet"/>
        <w:lvlText w:val=""/>
        <w:lvlJc w:val="left"/>
        <w:pPr>
          <w:tabs>
            <w:tab w:val="num" w:pos="1440"/>
          </w:tabs>
          <w:ind w:left="1440" w:hanging="360"/>
        </w:pPr>
        <w:rPr>
          <w:rFonts w:ascii="Symbol" w:hAnsi="Symbol" w:hint="default"/>
          <w:sz w:val="20"/>
        </w:rPr>
      </w:lvl>
    </w:lvlOverride>
  </w:num>
  <w:num w:numId="15" w16cid:durableId="526529253">
    <w:abstractNumId w:val="13"/>
    <w:lvlOverride w:ilvl="1">
      <w:lvl w:ilvl="1">
        <w:numFmt w:val="bullet"/>
        <w:lvlText w:val=""/>
        <w:lvlJc w:val="left"/>
        <w:pPr>
          <w:tabs>
            <w:tab w:val="num" w:pos="1440"/>
          </w:tabs>
          <w:ind w:left="1440" w:hanging="360"/>
        </w:pPr>
        <w:rPr>
          <w:rFonts w:ascii="Symbol" w:hAnsi="Symbol" w:hint="default"/>
          <w:sz w:val="20"/>
        </w:rPr>
      </w:lvl>
    </w:lvlOverride>
  </w:num>
  <w:num w:numId="16" w16cid:durableId="484317065">
    <w:abstractNumId w:val="13"/>
    <w:lvlOverride w:ilvl="1">
      <w:lvl w:ilvl="1">
        <w:numFmt w:val="bullet"/>
        <w:lvlText w:val=""/>
        <w:lvlJc w:val="left"/>
        <w:pPr>
          <w:tabs>
            <w:tab w:val="num" w:pos="1440"/>
          </w:tabs>
          <w:ind w:left="1440" w:hanging="360"/>
        </w:pPr>
        <w:rPr>
          <w:rFonts w:ascii="Symbol" w:hAnsi="Symbol" w:hint="default"/>
          <w:sz w:val="20"/>
        </w:rPr>
      </w:lvl>
    </w:lvlOverride>
  </w:num>
  <w:num w:numId="17" w16cid:durableId="1719620368">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1998920925">
    <w:abstractNumId w:val="11"/>
  </w:num>
  <w:num w:numId="19" w16cid:durableId="701786399">
    <w:abstractNumId w:val="11"/>
    <w:lvlOverride w:ilvl="1">
      <w:lvl w:ilvl="1">
        <w:numFmt w:val="bullet"/>
        <w:lvlText w:val=""/>
        <w:lvlJc w:val="left"/>
        <w:pPr>
          <w:tabs>
            <w:tab w:val="num" w:pos="1440"/>
          </w:tabs>
          <w:ind w:left="1440" w:hanging="360"/>
        </w:pPr>
        <w:rPr>
          <w:rFonts w:ascii="Symbol" w:hAnsi="Symbol" w:hint="default"/>
          <w:sz w:val="20"/>
        </w:rPr>
      </w:lvl>
    </w:lvlOverride>
  </w:num>
  <w:num w:numId="20" w16cid:durableId="762187622">
    <w:abstractNumId w:val="11"/>
    <w:lvlOverride w:ilvl="1">
      <w:lvl w:ilvl="1">
        <w:numFmt w:val="bullet"/>
        <w:lvlText w:val=""/>
        <w:lvlJc w:val="left"/>
        <w:pPr>
          <w:tabs>
            <w:tab w:val="num" w:pos="1440"/>
          </w:tabs>
          <w:ind w:left="1440" w:hanging="360"/>
        </w:pPr>
        <w:rPr>
          <w:rFonts w:ascii="Symbol" w:hAnsi="Symbol" w:hint="default"/>
          <w:sz w:val="20"/>
        </w:rPr>
      </w:lvl>
    </w:lvlOverride>
  </w:num>
  <w:num w:numId="21" w16cid:durableId="2020740263">
    <w:abstractNumId w:val="11"/>
    <w:lvlOverride w:ilvl="1">
      <w:lvl w:ilvl="1">
        <w:numFmt w:val="bullet"/>
        <w:lvlText w:val=""/>
        <w:lvlJc w:val="left"/>
        <w:pPr>
          <w:tabs>
            <w:tab w:val="num" w:pos="1440"/>
          </w:tabs>
          <w:ind w:left="1440" w:hanging="360"/>
        </w:pPr>
        <w:rPr>
          <w:rFonts w:ascii="Symbol" w:hAnsi="Symbol" w:hint="default"/>
          <w:sz w:val="20"/>
        </w:rPr>
      </w:lvl>
    </w:lvlOverride>
  </w:num>
  <w:num w:numId="22" w16cid:durableId="1915705124">
    <w:abstractNumId w:val="11"/>
    <w:lvlOverride w:ilvl="1">
      <w:lvl w:ilvl="1">
        <w:numFmt w:val="bullet"/>
        <w:lvlText w:val=""/>
        <w:lvlJc w:val="left"/>
        <w:pPr>
          <w:tabs>
            <w:tab w:val="num" w:pos="1440"/>
          </w:tabs>
          <w:ind w:left="1440" w:hanging="360"/>
        </w:pPr>
        <w:rPr>
          <w:rFonts w:ascii="Symbol" w:hAnsi="Symbol" w:hint="default"/>
          <w:sz w:val="20"/>
        </w:rPr>
      </w:lvl>
    </w:lvlOverride>
  </w:num>
  <w:num w:numId="23" w16cid:durableId="1870532543">
    <w:abstractNumId w:val="11"/>
    <w:lvlOverride w:ilvl="1">
      <w:lvl w:ilvl="1">
        <w:numFmt w:val="bullet"/>
        <w:lvlText w:val=""/>
        <w:lvlJc w:val="left"/>
        <w:pPr>
          <w:tabs>
            <w:tab w:val="num" w:pos="1440"/>
          </w:tabs>
          <w:ind w:left="1440" w:hanging="360"/>
        </w:pPr>
        <w:rPr>
          <w:rFonts w:ascii="Symbol" w:hAnsi="Symbol" w:hint="default"/>
          <w:sz w:val="20"/>
        </w:rPr>
      </w:lvl>
    </w:lvlOverride>
  </w:num>
  <w:num w:numId="24" w16cid:durableId="1902325881">
    <w:abstractNumId w:val="11"/>
    <w:lvlOverride w:ilvl="1">
      <w:lvl w:ilvl="1">
        <w:numFmt w:val="bullet"/>
        <w:lvlText w:val=""/>
        <w:lvlJc w:val="left"/>
        <w:pPr>
          <w:tabs>
            <w:tab w:val="num" w:pos="1440"/>
          </w:tabs>
          <w:ind w:left="1440" w:hanging="360"/>
        </w:pPr>
        <w:rPr>
          <w:rFonts w:ascii="Symbol" w:hAnsi="Symbol" w:hint="default"/>
          <w:sz w:val="20"/>
        </w:rPr>
      </w:lvl>
    </w:lvlOverride>
  </w:num>
  <w:num w:numId="25" w16cid:durableId="823549779">
    <w:abstractNumId w:val="11"/>
    <w:lvlOverride w:ilvl="1">
      <w:lvl w:ilvl="1">
        <w:numFmt w:val="bullet"/>
        <w:lvlText w:val=""/>
        <w:lvlJc w:val="left"/>
        <w:pPr>
          <w:tabs>
            <w:tab w:val="num" w:pos="1440"/>
          </w:tabs>
          <w:ind w:left="1440" w:hanging="360"/>
        </w:pPr>
        <w:rPr>
          <w:rFonts w:ascii="Symbol" w:hAnsi="Symbol" w:hint="default"/>
          <w:sz w:val="20"/>
        </w:rPr>
      </w:lvl>
    </w:lvlOverride>
  </w:num>
  <w:num w:numId="26" w16cid:durableId="1397898035">
    <w:abstractNumId w:val="11"/>
    <w:lvlOverride w:ilvl="1">
      <w:lvl w:ilvl="1">
        <w:numFmt w:val="bullet"/>
        <w:lvlText w:val=""/>
        <w:lvlJc w:val="left"/>
        <w:pPr>
          <w:tabs>
            <w:tab w:val="num" w:pos="1440"/>
          </w:tabs>
          <w:ind w:left="1440" w:hanging="360"/>
        </w:pPr>
        <w:rPr>
          <w:rFonts w:ascii="Symbol" w:hAnsi="Symbol" w:hint="default"/>
          <w:sz w:val="20"/>
        </w:rPr>
      </w:lvl>
    </w:lvlOverride>
  </w:num>
  <w:num w:numId="27" w16cid:durableId="2123840440">
    <w:abstractNumId w:val="5"/>
  </w:num>
  <w:num w:numId="28" w16cid:durableId="1188564552">
    <w:abstractNumId w:val="22"/>
  </w:num>
  <w:num w:numId="29" w16cid:durableId="1836919940">
    <w:abstractNumId w:val="17"/>
  </w:num>
  <w:num w:numId="30" w16cid:durableId="1786775243">
    <w:abstractNumId w:val="3"/>
  </w:num>
  <w:num w:numId="31" w16cid:durableId="546141734">
    <w:abstractNumId w:val="12"/>
  </w:num>
  <w:num w:numId="32" w16cid:durableId="1406798651">
    <w:abstractNumId w:val="19"/>
  </w:num>
  <w:num w:numId="33" w16cid:durableId="863594413">
    <w:abstractNumId w:val="6"/>
  </w:num>
  <w:num w:numId="34" w16cid:durableId="76289715">
    <w:abstractNumId w:val="16"/>
  </w:num>
  <w:num w:numId="35" w16cid:durableId="751009315">
    <w:abstractNumId w:val="32"/>
  </w:num>
  <w:num w:numId="36" w16cid:durableId="325480752">
    <w:abstractNumId w:val="18"/>
  </w:num>
  <w:num w:numId="37" w16cid:durableId="1229262350">
    <w:abstractNumId w:val="26"/>
  </w:num>
  <w:num w:numId="38" w16cid:durableId="1125083111">
    <w:abstractNumId w:val="31"/>
  </w:num>
  <w:num w:numId="39" w16cid:durableId="554661366">
    <w:abstractNumId w:val="28"/>
  </w:num>
  <w:num w:numId="40" w16cid:durableId="857474797">
    <w:abstractNumId w:val="21"/>
  </w:num>
  <w:num w:numId="41" w16cid:durableId="320037422">
    <w:abstractNumId w:val="2"/>
  </w:num>
  <w:num w:numId="42" w16cid:durableId="1526138879">
    <w:abstractNumId w:val="27"/>
  </w:num>
  <w:num w:numId="43" w16cid:durableId="1183057808">
    <w:abstractNumId w:val="24"/>
  </w:num>
  <w:num w:numId="44" w16cid:durableId="536966656">
    <w:abstractNumId w:val="1"/>
  </w:num>
  <w:num w:numId="45" w16cid:durableId="1244218620">
    <w:abstractNumId w:val="20"/>
  </w:num>
  <w:num w:numId="46" w16cid:durableId="1123695203">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0514"/>
    <w:rsid w:val="00004150"/>
    <w:rsid w:val="00005767"/>
    <w:rsid w:val="00006316"/>
    <w:rsid w:val="0003116C"/>
    <w:rsid w:val="000378CA"/>
    <w:rsid w:val="000407D3"/>
    <w:rsid w:val="00045B93"/>
    <w:rsid w:val="00062496"/>
    <w:rsid w:val="00067432"/>
    <w:rsid w:val="00077D86"/>
    <w:rsid w:val="00082C2F"/>
    <w:rsid w:val="00086B14"/>
    <w:rsid w:val="00096351"/>
    <w:rsid w:val="000A551A"/>
    <w:rsid w:val="000A65C8"/>
    <w:rsid w:val="000B2846"/>
    <w:rsid w:val="000B3610"/>
    <w:rsid w:val="000C042E"/>
    <w:rsid w:val="000C565D"/>
    <w:rsid w:val="000E260D"/>
    <w:rsid w:val="000E6B85"/>
    <w:rsid w:val="000E6C11"/>
    <w:rsid w:val="00105954"/>
    <w:rsid w:val="00110D1E"/>
    <w:rsid w:val="00112D6C"/>
    <w:rsid w:val="001130C1"/>
    <w:rsid w:val="00117C61"/>
    <w:rsid w:val="001319D6"/>
    <w:rsid w:val="00135F62"/>
    <w:rsid w:val="00136328"/>
    <w:rsid w:val="00140AC7"/>
    <w:rsid w:val="0014136C"/>
    <w:rsid w:val="00141A0E"/>
    <w:rsid w:val="00141BF6"/>
    <w:rsid w:val="00142E7E"/>
    <w:rsid w:val="00150A99"/>
    <w:rsid w:val="0016104C"/>
    <w:rsid w:val="00161168"/>
    <w:rsid w:val="00165A66"/>
    <w:rsid w:val="001710F7"/>
    <w:rsid w:val="001716F7"/>
    <w:rsid w:val="0017644D"/>
    <w:rsid w:val="00177604"/>
    <w:rsid w:val="00177D70"/>
    <w:rsid w:val="00180687"/>
    <w:rsid w:val="00182563"/>
    <w:rsid w:val="00182A77"/>
    <w:rsid w:val="0018342E"/>
    <w:rsid w:val="00184525"/>
    <w:rsid w:val="00185163"/>
    <w:rsid w:val="001A16ED"/>
    <w:rsid w:val="001A2A8E"/>
    <w:rsid w:val="001A6AD1"/>
    <w:rsid w:val="001B045B"/>
    <w:rsid w:val="001B175E"/>
    <w:rsid w:val="001B58A0"/>
    <w:rsid w:val="001C1550"/>
    <w:rsid w:val="001C38B9"/>
    <w:rsid w:val="001C5C68"/>
    <w:rsid w:val="001C7B83"/>
    <w:rsid w:val="001E6856"/>
    <w:rsid w:val="001F3E1E"/>
    <w:rsid w:val="00206A7A"/>
    <w:rsid w:val="00211968"/>
    <w:rsid w:val="0021395C"/>
    <w:rsid w:val="00214C95"/>
    <w:rsid w:val="00215BA1"/>
    <w:rsid w:val="002179A1"/>
    <w:rsid w:val="0022008F"/>
    <w:rsid w:val="00223F2D"/>
    <w:rsid w:val="00226234"/>
    <w:rsid w:val="00235D1C"/>
    <w:rsid w:val="0024116A"/>
    <w:rsid w:val="002448E7"/>
    <w:rsid w:val="00265700"/>
    <w:rsid w:val="00272FFD"/>
    <w:rsid w:val="002757E4"/>
    <w:rsid w:val="00284062"/>
    <w:rsid w:val="00294C33"/>
    <w:rsid w:val="002A3285"/>
    <w:rsid w:val="002B0234"/>
    <w:rsid w:val="002B3638"/>
    <w:rsid w:val="002B7A60"/>
    <w:rsid w:val="002C0791"/>
    <w:rsid w:val="002C1D78"/>
    <w:rsid w:val="002D012F"/>
    <w:rsid w:val="002D23B0"/>
    <w:rsid w:val="002D6A4E"/>
    <w:rsid w:val="002D6CF3"/>
    <w:rsid w:val="002E4A50"/>
    <w:rsid w:val="002F0915"/>
    <w:rsid w:val="002F3E74"/>
    <w:rsid w:val="00304370"/>
    <w:rsid w:val="00306BFA"/>
    <w:rsid w:val="00307AC6"/>
    <w:rsid w:val="003109C9"/>
    <w:rsid w:val="003163B7"/>
    <w:rsid w:val="00335D92"/>
    <w:rsid w:val="003378FB"/>
    <w:rsid w:val="00340311"/>
    <w:rsid w:val="00342576"/>
    <w:rsid w:val="00344C7D"/>
    <w:rsid w:val="003645C1"/>
    <w:rsid w:val="00371112"/>
    <w:rsid w:val="003726EE"/>
    <w:rsid w:val="003732C3"/>
    <w:rsid w:val="00373E8B"/>
    <w:rsid w:val="00376ACC"/>
    <w:rsid w:val="00384E19"/>
    <w:rsid w:val="00385480"/>
    <w:rsid w:val="00391A34"/>
    <w:rsid w:val="0039316E"/>
    <w:rsid w:val="003A3C16"/>
    <w:rsid w:val="003A4CF5"/>
    <w:rsid w:val="003B2C73"/>
    <w:rsid w:val="003B2EDE"/>
    <w:rsid w:val="003B7DAE"/>
    <w:rsid w:val="003E22F4"/>
    <w:rsid w:val="003E7F16"/>
    <w:rsid w:val="003F01B9"/>
    <w:rsid w:val="003F17CE"/>
    <w:rsid w:val="003F1BC9"/>
    <w:rsid w:val="0040492D"/>
    <w:rsid w:val="004109B1"/>
    <w:rsid w:val="004126FB"/>
    <w:rsid w:val="0041493B"/>
    <w:rsid w:val="00416F84"/>
    <w:rsid w:val="00417FE1"/>
    <w:rsid w:val="00425F4E"/>
    <w:rsid w:val="00426CD0"/>
    <w:rsid w:val="00427FB8"/>
    <w:rsid w:val="00434631"/>
    <w:rsid w:val="00436724"/>
    <w:rsid w:val="004374FA"/>
    <w:rsid w:val="00441563"/>
    <w:rsid w:val="00441F31"/>
    <w:rsid w:val="004430F8"/>
    <w:rsid w:val="004505CE"/>
    <w:rsid w:val="00455B2E"/>
    <w:rsid w:val="00461B29"/>
    <w:rsid w:val="004635AC"/>
    <w:rsid w:val="00464108"/>
    <w:rsid w:val="0046708B"/>
    <w:rsid w:val="00472ADB"/>
    <w:rsid w:val="00473950"/>
    <w:rsid w:val="00491A04"/>
    <w:rsid w:val="0049667F"/>
    <w:rsid w:val="00497709"/>
    <w:rsid w:val="0049778E"/>
    <w:rsid w:val="004B6669"/>
    <w:rsid w:val="004C604F"/>
    <w:rsid w:val="004D39B6"/>
    <w:rsid w:val="004D3F3B"/>
    <w:rsid w:val="004D567C"/>
    <w:rsid w:val="004D5FA6"/>
    <w:rsid w:val="004E426F"/>
    <w:rsid w:val="004E6078"/>
    <w:rsid w:val="004F2618"/>
    <w:rsid w:val="004F78D6"/>
    <w:rsid w:val="00504089"/>
    <w:rsid w:val="00506876"/>
    <w:rsid w:val="00510634"/>
    <w:rsid w:val="00512938"/>
    <w:rsid w:val="00517F90"/>
    <w:rsid w:val="00523DCC"/>
    <w:rsid w:val="00547B79"/>
    <w:rsid w:val="00581C7D"/>
    <w:rsid w:val="005831D4"/>
    <w:rsid w:val="0059414D"/>
    <w:rsid w:val="00595CD8"/>
    <w:rsid w:val="005B5FC6"/>
    <w:rsid w:val="005C4DC3"/>
    <w:rsid w:val="005D0D42"/>
    <w:rsid w:val="005D0D87"/>
    <w:rsid w:val="005D3C42"/>
    <w:rsid w:val="005D55D3"/>
    <w:rsid w:val="005E0335"/>
    <w:rsid w:val="005E0B7B"/>
    <w:rsid w:val="005E45CD"/>
    <w:rsid w:val="005F3B6F"/>
    <w:rsid w:val="005F5033"/>
    <w:rsid w:val="006018E1"/>
    <w:rsid w:val="006050C1"/>
    <w:rsid w:val="00605B15"/>
    <w:rsid w:val="0061475D"/>
    <w:rsid w:val="00622E56"/>
    <w:rsid w:val="00643942"/>
    <w:rsid w:val="00650576"/>
    <w:rsid w:val="00652F91"/>
    <w:rsid w:val="00657662"/>
    <w:rsid w:val="00657782"/>
    <w:rsid w:val="00667495"/>
    <w:rsid w:val="00667C89"/>
    <w:rsid w:val="006812E2"/>
    <w:rsid w:val="006874B2"/>
    <w:rsid w:val="00687F98"/>
    <w:rsid w:val="00695CC2"/>
    <w:rsid w:val="006A3943"/>
    <w:rsid w:val="006A68E1"/>
    <w:rsid w:val="006B3790"/>
    <w:rsid w:val="006D0A26"/>
    <w:rsid w:val="006D1ACC"/>
    <w:rsid w:val="006D69F4"/>
    <w:rsid w:val="006E5693"/>
    <w:rsid w:val="006F240B"/>
    <w:rsid w:val="006F69FF"/>
    <w:rsid w:val="00706F5C"/>
    <w:rsid w:val="0071042A"/>
    <w:rsid w:val="0071619B"/>
    <w:rsid w:val="00717E18"/>
    <w:rsid w:val="00721513"/>
    <w:rsid w:val="00727D78"/>
    <w:rsid w:val="0073177E"/>
    <w:rsid w:val="00731F01"/>
    <w:rsid w:val="0073284F"/>
    <w:rsid w:val="00735A02"/>
    <w:rsid w:val="00736974"/>
    <w:rsid w:val="00746FA7"/>
    <w:rsid w:val="00747DFA"/>
    <w:rsid w:val="007525CC"/>
    <w:rsid w:val="00754908"/>
    <w:rsid w:val="00761EA2"/>
    <w:rsid w:val="00762FC8"/>
    <w:rsid w:val="0077225E"/>
    <w:rsid w:val="00776323"/>
    <w:rsid w:val="00780922"/>
    <w:rsid w:val="00783AB5"/>
    <w:rsid w:val="00785F3E"/>
    <w:rsid w:val="00787AEF"/>
    <w:rsid w:val="007A0C91"/>
    <w:rsid w:val="007A297F"/>
    <w:rsid w:val="007A5E69"/>
    <w:rsid w:val="007B2EDE"/>
    <w:rsid w:val="007B75E5"/>
    <w:rsid w:val="007C5B4E"/>
    <w:rsid w:val="007C72F1"/>
    <w:rsid w:val="007D7BE7"/>
    <w:rsid w:val="007E38C0"/>
    <w:rsid w:val="007E61A8"/>
    <w:rsid w:val="007E63C8"/>
    <w:rsid w:val="007E6792"/>
    <w:rsid w:val="007E7C09"/>
    <w:rsid w:val="007F6F38"/>
    <w:rsid w:val="0080202B"/>
    <w:rsid w:val="00803B93"/>
    <w:rsid w:val="00812227"/>
    <w:rsid w:val="008132C4"/>
    <w:rsid w:val="008148CE"/>
    <w:rsid w:val="0081772B"/>
    <w:rsid w:val="00821831"/>
    <w:rsid w:val="008260BB"/>
    <w:rsid w:val="00826209"/>
    <w:rsid w:val="00830D56"/>
    <w:rsid w:val="0083779B"/>
    <w:rsid w:val="00837FB6"/>
    <w:rsid w:val="008401B9"/>
    <w:rsid w:val="00842893"/>
    <w:rsid w:val="008463FA"/>
    <w:rsid w:val="008505BB"/>
    <w:rsid w:val="00853B17"/>
    <w:rsid w:val="008552AE"/>
    <w:rsid w:val="00864123"/>
    <w:rsid w:val="00864544"/>
    <w:rsid w:val="0087104D"/>
    <w:rsid w:val="00873FFA"/>
    <w:rsid w:val="00877245"/>
    <w:rsid w:val="00877830"/>
    <w:rsid w:val="00882D27"/>
    <w:rsid w:val="00896EFC"/>
    <w:rsid w:val="00897F54"/>
    <w:rsid w:val="008B6322"/>
    <w:rsid w:val="008C1A2B"/>
    <w:rsid w:val="008C6705"/>
    <w:rsid w:val="008C7E28"/>
    <w:rsid w:val="008D737D"/>
    <w:rsid w:val="008E39B9"/>
    <w:rsid w:val="008E4D2F"/>
    <w:rsid w:val="008F6057"/>
    <w:rsid w:val="008F633F"/>
    <w:rsid w:val="00907E61"/>
    <w:rsid w:val="00911C6C"/>
    <w:rsid w:val="009211D8"/>
    <w:rsid w:val="00922614"/>
    <w:rsid w:val="00927906"/>
    <w:rsid w:val="00931092"/>
    <w:rsid w:val="00935535"/>
    <w:rsid w:val="00950F95"/>
    <w:rsid w:val="009552F7"/>
    <w:rsid w:val="00956370"/>
    <w:rsid w:val="0096057E"/>
    <w:rsid w:val="00961444"/>
    <w:rsid w:val="009665DD"/>
    <w:rsid w:val="009666CF"/>
    <w:rsid w:val="009778A6"/>
    <w:rsid w:val="00983FCF"/>
    <w:rsid w:val="00992465"/>
    <w:rsid w:val="009976A3"/>
    <w:rsid w:val="009A250C"/>
    <w:rsid w:val="009A369F"/>
    <w:rsid w:val="009A3DED"/>
    <w:rsid w:val="009B083B"/>
    <w:rsid w:val="009C2215"/>
    <w:rsid w:val="009D5169"/>
    <w:rsid w:val="009D5A59"/>
    <w:rsid w:val="009D7C33"/>
    <w:rsid w:val="009E6164"/>
    <w:rsid w:val="009E68AB"/>
    <w:rsid w:val="009F3033"/>
    <w:rsid w:val="009F57AE"/>
    <w:rsid w:val="00A17B8D"/>
    <w:rsid w:val="00A23358"/>
    <w:rsid w:val="00A238F4"/>
    <w:rsid w:val="00A23B3D"/>
    <w:rsid w:val="00A25F50"/>
    <w:rsid w:val="00A27438"/>
    <w:rsid w:val="00A35636"/>
    <w:rsid w:val="00A35C52"/>
    <w:rsid w:val="00A3742D"/>
    <w:rsid w:val="00A46574"/>
    <w:rsid w:val="00A50BF8"/>
    <w:rsid w:val="00A5105F"/>
    <w:rsid w:val="00A712D4"/>
    <w:rsid w:val="00A74CF0"/>
    <w:rsid w:val="00A7628E"/>
    <w:rsid w:val="00A762BE"/>
    <w:rsid w:val="00A7786A"/>
    <w:rsid w:val="00A77B76"/>
    <w:rsid w:val="00A83105"/>
    <w:rsid w:val="00A85428"/>
    <w:rsid w:val="00A91D0F"/>
    <w:rsid w:val="00A92D61"/>
    <w:rsid w:val="00AA1B20"/>
    <w:rsid w:val="00AA66BE"/>
    <w:rsid w:val="00AA6975"/>
    <w:rsid w:val="00AB692B"/>
    <w:rsid w:val="00AD61DC"/>
    <w:rsid w:val="00AE5292"/>
    <w:rsid w:val="00AE6800"/>
    <w:rsid w:val="00AF616E"/>
    <w:rsid w:val="00B00B3B"/>
    <w:rsid w:val="00B02310"/>
    <w:rsid w:val="00B04A52"/>
    <w:rsid w:val="00B06D81"/>
    <w:rsid w:val="00B249AA"/>
    <w:rsid w:val="00B27694"/>
    <w:rsid w:val="00B30124"/>
    <w:rsid w:val="00B33AC5"/>
    <w:rsid w:val="00B426C0"/>
    <w:rsid w:val="00B52BB5"/>
    <w:rsid w:val="00B666AB"/>
    <w:rsid w:val="00B66792"/>
    <w:rsid w:val="00B67C03"/>
    <w:rsid w:val="00B74B31"/>
    <w:rsid w:val="00B74DF2"/>
    <w:rsid w:val="00B77115"/>
    <w:rsid w:val="00B9138A"/>
    <w:rsid w:val="00B960C4"/>
    <w:rsid w:val="00BA069C"/>
    <w:rsid w:val="00BA17BB"/>
    <w:rsid w:val="00BA2890"/>
    <w:rsid w:val="00BA5B69"/>
    <w:rsid w:val="00BB130B"/>
    <w:rsid w:val="00BB16FC"/>
    <w:rsid w:val="00BB1D8A"/>
    <w:rsid w:val="00BB2126"/>
    <w:rsid w:val="00BB37D7"/>
    <w:rsid w:val="00BC374B"/>
    <w:rsid w:val="00BC6B4D"/>
    <w:rsid w:val="00BD0584"/>
    <w:rsid w:val="00BD73AB"/>
    <w:rsid w:val="00BE0378"/>
    <w:rsid w:val="00BE25BD"/>
    <w:rsid w:val="00BE671A"/>
    <w:rsid w:val="00BF0595"/>
    <w:rsid w:val="00C013A7"/>
    <w:rsid w:val="00C069B5"/>
    <w:rsid w:val="00C12C6B"/>
    <w:rsid w:val="00C15CD9"/>
    <w:rsid w:val="00C27352"/>
    <w:rsid w:val="00C33E78"/>
    <w:rsid w:val="00C34B9C"/>
    <w:rsid w:val="00C3777A"/>
    <w:rsid w:val="00C40040"/>
    <w:rsid w:val="00C415C1"/>
    <w:rsid w:val="00C422DB"/>
    <w:rsid w:val="00C45CEA"/>
    <w:rsid w:val="00C460BA"/>
    <w:rsid w:val="00C4611E"/>
    <w:rsid w:val="00C664FA"/>
    <w:rsid w:val="00C71546"/>
    <w:rsid w:val="00C82CA5"/>
    <w:rsid w:val="00C83201"/>
    <w:rsid w:val="00C86B80"/>
    <w:rsid w:val="00C87C69"/>
    <w:rsid w:val="00C935BE"/>
    <w:rsid w:val="00C93631"/>
    <w:rsid w:val="00C964AD"/>
    <w:rsid w:val="00CA5D6E"/>
    <w:rsid w:val="00CB0616"/>
    <w:rsid w:val="00CB6C29"/>
    <w:rsid w:val="00CC0C1A"/>
    <w:rsid w:val="00CD1B23"/>
    <w:rsid w:val="00CD29C6"/>
    <w:rsid w:val="00CD39A8"/>
    <w:rsid w:val="00CD4173"/>
    <w:rsid w:val="00CD6AF8"/>
    <w:rsid w:val="00CD6DCA"/>
    <w:rsid w:val="00CD71E7"/>
    <w:rsid w:val="00CE07DE"/>
    <w:rsid w:val="00CE0C60"/>
    <w:rsid w:val="00CE31F4"/>
    <w:rsid w:val="00CE3837"/>
    <w:rsid w:val="00CE54BA"/>
    <w:rsid w:val="00CF4CCE"/>
    <w:rsid w:val="00CF6DDD"/>
    <w:rsid w:val="00D054AC"/>
    <w:rsid w:val="00D1024E"/>
    <w:rsid w:val="00D109C5"/>
    <w:rsid w:val="00D11AFB"/>
    <w:rsid w:val="00D1309F"/>
    <w:rsid w:val="00D24938"/>
    <w:rsid w:val="00D26184"/>
    <w:rsid w:val="00D267CC"/>
    <w:rsid w:val="00D30605"/>
    <w:rsid w:val="00D34748"/>
    <w:rsid w:val="00D3517B"/>
    <w:rsid w:val="00D37434"/>
    <w:rsid w:val="00D521C9"/>
    <w:rsid w:val="00D52FE7"/>
    <w:rsid w:val="00D62459"/>
    <w:rsid w:val="00D6404C"/>
    <w:rsid w:val="00D64173"/>
    <w:rsid w:val="00D67D79"/>
    <w:rsid w:val="00D73AB2"/>
    <w:rsid w:val="00D7533C"/>
    <w:rsid w:val="00D8347A"/>
    <w:rsid w:val="00D923AB"/>
    <w:rsid w:val="00D933C5"/>
    <w:rsid w:val="00D96553"/>
    <w:rsid w:val="00D971CC"/>
    <w:rsid w:val="00DA1A79"/>
    <w:rsid w:val="00DA36DE"/>
    <w:rsid w:val="00DB0647"/>
    <w:rsid w:val="00DB1297"/>
    <w:rsid w:val="00DB763C"/>
    <w:rsid w:val="00DC55E1"/>
    <w:rsid w:val="00DC72A9"/>
    <w:rsid w:val="00DC7CBC"/>
    <w:rsid w:val="00DE6026"/>
    <w:rsid w:val="00DE78FE"/>
    <w:rsid w:val="00DF0ECA"/>
    <w:rsid w:val="00DF39A0"/>
    <w:rsid w:val="00DF62EE"/>
    <w:rsid w:val="00E00A43"/>
    <w:rsid w:val="00E17264"/>
    <w:rsid w:val="00E2168A"/>
    <w:rsid w:val="00E22EBC"/>
    <w:rsid w:val="00E41186"/>
    <w:rsid w:val="00E47F59"/>
    <w:rsid w:val="00E504CD"/>
    <w:rsid w:val="00E527A4"/>
    <w:rsid w:val="00E52B30"/>
    <w:rsid w:val="00E62A3A"/>
    <w:rsid w:val="00E631BC"/>
    <w:rsid w:val="00E919AC"/>
    <w:rsid w:val="00E91F6E"/>
    <w:rsid w:val="00EA230F"/>
    <w:rsid w:val="00EA5A59"/>
    <w:rsid w:val="00ED140C"/>
    <w:rsid w:val="00ED4ABB"/>
    <w:rsid w:val="00EE0419"/>
    <w:rsid w:val="00EE68B9"/>
    <w:rsid w:val="00F03A71"/>
    <w:rsid w:val="00F064A9"/>
    <w:rsid w:val="00F23BF3"/>
    <w:rsid w:val="00F23E7D"/>
    <w:rsid w:val="00F2424C"/>
    <w:rsid w:val="00F255CC"/>
    <w:rsid w:val="00F27F68"/>
    <w:rsid w:val="00F31456"/>
    <w:rsid w:val="00F3596E"/>
    <w:rsid w:val="00F374BC"/>
    <w:rsid w:val="00F40FA4"/>
    <w:rsid w:val="00F44B79"/>
    <w:rsid w:val="00F452DB"/>
    <w:rsid w:val="00F55A25"/>
    <w:rsid w:val="00F63989"/>
    <w:rsid w:val="00F731E3"/>
    <w:rsid w:val="00F868F0"/>
    <w:rsid w:val="00F86F49"/>
    <w:rsid w:val="00FA5301"/>
    <w:rsid w:val="00FB1C1C"/>
    <w:rsid w:val="00FB2EF4"/>
    <w:rsid w:val="00FC4E36"/>
    <w:rsid w:val="00FD2682"/>
    <w:rsid w:val="00FD71E2"/>
    <w:rsid w:val="00FD7AF4"/>
    <w:rsid w:val="00FE184E"/>
    <w:rsid w:val="00FF5FA8"/>
    <w:rsid w:val="00FF6DCF"/>
    <w:rsid w:val="03EFB296"/>
    <w:rsid w:val="0CD35813"/>
    <w:rsid w:val="11B0C414"/>
    <w:rsid w:val="126D2E8D"/>
    <w:rsid w:val="183A83B1"/>
    <w:rsid w:val="23FDDAFF"/>
    <w:rsid w:val="2B9CECC0"/>
    <w:rsid w:val="3C61DC8E"/>
    <w:rsid w:val="438E6266"/>
    <w:rsid w:val="5DDA1BB1"/>
    <w:rsid w:val="659126DF"/>
    <w:rsid w:val="6D48320D"/>
    <w:rsid w:val="6E0D95BD"/>
    <w:rsid w:val="7E410F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D6911"/>
  <w15:chartTrackingRefBased/>
  <w15:docId w15:val="{ED0E1319-328B-42D5-AE2C-379DDD03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3F"/>
  </w:style>
  <w:style w:type="paragraph" w:styleId="Heading1">
    <w:name w:val="heading 1"/>
    <w:basedOn w:val="Normal"/>
    <w:next w:val="Normal"/>
    <w:link w:val="Heading1Char"/>
    <w:uiPriority w:val="9"/>
    <w:qFormat/>
    <w:rsid w:val="00A35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66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25"/>
    <w:pPr>
      <w:ind w:left="720"/>
      <w:contextualSpacing/>
    </w:pPr>
  </w:style>
  <w:style w:type="character" w:styleId="Hyperlink">
    <w:name w:val="Hyperlink"/>
    <w:basedOn w:val="DefaultParagraphFont"/>
    <w:uiPriority w:val="99"/>
    <w:unhideWhenUsed/>
    <w:rsid w:val="001F3E1E"/>
    <w:rPr>
      <w:color w:val="0563C1" w:themeColor="hyperlink"/>
      <w:u w:val="single"/>
    </w:rPr>
  </w:style>
  <w:style w:type="character" w:styleId="CommentReference">
    <w:name w:val="annotation reference"/>
    <w:basedOn w:val="DefaultParagraphFont"/>
    <w:uiPriority w:val="99"/>
    <w:semiHidden/>
    <w:unhideWhenUsed/>
    <w:rsid w:val="00062496"/>
    <w:rPr>
      <w:sz w:val="16"/>
      <w:szCs w:val="16"/>
    </w:rPr>
  </w:style>
  <w:style w:type="paragraph" w:styleId="CommentText">
    <w:name w:val="annotation text"/>
    <w:basedOn w:val="Normal"/>
    <w:link w:val="CommentTextChar"/>
    <w:uiPriority w:val="99"/>
    <w:unhideWhenUsed/>
    <w:rsid w:val="00062496"/>
    <w:pPr>
      <w:spacing w:line="240" w:lineRule="auto"/>
    </w:pPr>
    <w:rPr>
      <w:sz w:val="20"/>
      <w:szCs w:val="20"/>
    </w:rPr>
  </w:style>
  <w:style w:type="character" w:customStyle="1" w:styleId="CommentTextChar">
    <w:name w:val="Comment Text Char"/>
    <w:basedOn w:val="DefaultParagraphFont"/>
    <w:link w:val="CommentText"/>
    <w:uiPriority w:val="99"/>
    <w:rsid w:val="00062496"/>
    <w:rPr>
      <w:sz w:val="20"/>
      <w:szCs w:val="20"/>
    </w:rPr>
  </w:style>
  <w:style w:type="paragraph" w:styleId="CommentSubject">
    <w:name w:val="annotation subject"/>
    <w:basedOn w:val="CommentText"/>
    <w:next w:val="CommentText"/>
    <w:link w:val="CommentSubjectChar"/>
    <w:uiPriority w:val="99"/>
    <w:semiHidden/>
    <w:unhideWhenUsed/>
    <w:rsid w:val="00062496"/>
    <w:rPr>
      <w:b/>
      <w:bCs/>
    </w:rPr>
  </w:style>
  <w:style w:type="character" w:customStyle="1" w:styleId="CommentSubjectChar">
    <w:name w:val="Comment Subject Char"/>
    <w:basedOn w:val="CommentTextChar"/>
    <w:link w:val="CommentSubject"/>
    <w:uiPriority w:val="99"/>
    <w:semiHidden/>
    <w:rsid w:val="00062496"/>
    <w:rPr>
      <w:b/>
      <w:bCs/>
      <w:sz w:val="20"/>
      <w:szCs w:val="20"/>
    </w:rPr>
  </w:style>
  <w:style w:type="paragraph" w:styleId="BalloonText">
    <w:name w:val="Balloon Text"/>
    <w:basedOn w:val="Normal"/>
    <w:link w:val="BalloonTextChar"/>
    <w:uiPriority w:val="99"/>
    <w:semiHidden/>
    <w:unhideWhenUsed/>
    <w:rsid w:val="00062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496"/>
    <w:rPr>
      <w:rFonts w:ascii="Segoe UI" w:hAnsi="Segoe UI" w:cs="Segoe UI"/>
      <w:sz w:val="18"/>
      <w:szCs w:val="18"/>
    </w:rPr>
  </w:style>
  <w:style w:type="character" w:customStyle="1" w:styleId="Heading1Char">
    <w:name w:val="Heading 1 Char"/>
    <w:basedOn w:val="DefaultParagraphFont"/>
    <w:link w:val="Heading1"/>
    <w:uiPriority w:val="9"/>
    <w:rsid w:val="00A3563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9138A"/>
    <w:rPr>
      <w:color w:val="954F72" w:themeColor="followedHyperlink"/>
      <w:u w:val="single"/>
    </w:rPr>
  </w:style>
  <w:style w:type="paragraph" w:styleId="NormalWeb">
    <w:name w:val="Normal (Web)"/>
    <w:basedOn w:val="Normal"/>
    <w:uiPriority w:val="99"/>
    <w:unhideWhenUsed/>
    <w:rsid w:val="00FA53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77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245"/>
  </w:style>
  <w:style w:type="paragraph" w:styleId="Footer">
    <w:name w:val="footer"/>
    <w:basedOn w:val="Normal"/>
    <w:link w:val="FooterChar"/>
    <w:uiPriority w:val="99"/>
    <w:unhideWhenUsed/>
    <w:rsid w:val="00877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245"/>
  </w:style>
  <w:style w:type="character" w:customStyle="1" w:styleId="normaltextrun">
    <w:name w:val="normaltextrun"/>
    <w:basedOn w:val="DefaultParagraphFont"/>
    <w:rsid w:val="00E62A3A"/>
  </w:style>
  <w:style w:type="character" w:customStyle="1" w:styleId="eop">
    <w:name w:val="eop"/>
    <w:basedOn w:val="DefaultParagraphFont"/>
    <w:rsid w:val="00E62A3A"/>
  </w:style>
  <w:style w:type="character" w:styleId="UnresolvedMention">
    <w:name w:val="Unresolved Mention"/>
    <w:basedOn w:val="DefaultParagraphFont"/>
    <w:uiPriority w:val="99"/>
    <w:semiHidden/>
    <w:unhideWhenUsed/>
    <w:rsid w:val="00473950"/>
    <w:rPr>
      <w:color w:val="605E5C"/>
      <w:shd w:val="clear" w:color="auto" w:fill="E1DFDD"/>
    </w:rPr>
  </w:style>
  <w:style w:type="character" w:customStyle="1" w:styleId="Heading2Char">
    <w:name w:val="Heading 2 Char"/>
    <w:basedOn w:val="DefaultParagraphFont"/>
    <w:link w:val="Heading2"/>
    <w:uiPriority w:val="9"/>
    <w:rsid w:val="0049667F"/>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7A0C91"/>
    <w:pPr>
      <w:spacing w:after="0" w:line="240" w:lineRule="auto"/>
    </w:pPr>
  </w:style>
  <w:style w:type="character" w:styleId="Mention">
    <w:name w:val="Mention"/>
    <w:basedOn w:val="DefaultParagraphFont"/>
    <w:uiPriority w:val="99"/>
    <w:unhideWhenUsed/>
    <w:rsid w:val="004374FA"/>
    <w:rPr>
      <w:color w:val="2B579A"/>
      <w:shd w:val="clear" w:color="auto" w:fill="E6E6E6"/>
    </w:rPr>
  </w:style>
  <w:style w:type="paragraph" w:customStyle="1" w:styleId="Bullet1">
    <w:name w:val="Bullet 1"/>
    <w:basedOn w:val="Normal"/>
    <w:next w:val="Normal"/>
    <w:qFormat/>
    <w:rsid w:val="00BF0595"/>
    <w:pPr>
      <w:numPr>
        <w:numId w:val="10"/>
      </w:numPr>
      <w:spacing w:after="120" w:line="240" w:lineRule="auto"/>
      <w:contextualSpacing/>
    </w:pPr>
    <w:rPr>
      <w:szCs w:val="24"/>
    </w:rPr>
  </w:style>
  <w:style w:type="paragraph" w:styleId="NoSpacing">
    <w:name w:val="No Spacing"/>
    <w:uiPriority w:val="1"/>
    <w:qFormat/>
    <w:rsid w:val="004B6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084">
      <w:bodyDiv w:val="1"/>
      <w:marLeft w:val="0"/>
      <w:marRight w:val="0"/>
      <w:marTop w:val="0"/>
      <w:marBottom w:val="0"/>
      <w:divBdr>
        <w:top w:val="none" w:sz="0" w:space="0" w:color="auto"/>
        <w:left w:val="none" w:sz="0" w:space="0" w:color="auto"/>
        <w:bottom w:val="none" w:sz="0" w:space="0" w:color="auto"/>
        <w:right w:val="none" w:sz="0" w:space="0" w:color="auto"/>
      </w:divBdr>
    </w:div>
    <w:div w:id="83570849">
      <w:bodyDiv w:val="1"/>
      <w:marLeft w:val="0"/>
      <w:marRight w:val="0"/>
      <w:marTop w:val="0"/>
      <w:marBottom w:val="0"/>
      <w:divBdr>
        <w:top w:val="none" w:sz="0" w:space="0" w:color="auto"/>
        <w:left w:val="none" w:sz="0" w:space="0" w:color="auto"/>
        <w:bottom w:val="none" w:sz="0" w:space="0" w:color="auto"/>
        <w:right w:val="none" w:sz="0" w:space="0" w:color="auto"/>
      </w:divBdr>
    </w:div>
    <w:div w:id="643706378">
      <w:bodyDiv w:val="1"/>
      <w:marLeft w:val="0"/>
      <w:marRight w:val="0"/>
      <w:marTop w:val="0"/>
      <w:marBottom w:val="0"/>
      <w:divBdr>
        <w:top w:val="none" w:sz="0" w:space="0" w:color="auto"/>
        <w:left w:val="none" w:sz="0" w:space="0" w:color="auto"/>
        <w:bottom w:val="none" w:sz="0" w:space="0" w:color="auto"/>
        <w:right w:val="none" w:sz="0" w:space="0" w:color="auto"/>
      </w:divBdr>
    </w:div>
    <w:div w:id="959843940">
      <w:bodyDiv w:val="1"/>
      <w:marLeft w:val="0"/>
      <w:marRight w:val="0"/>
      <w:marTop w:val="0"/>
      <w:marBottom w:val="0"/>
      <w:divBdr>
        <w:top w:val="none" w:sz="0" w:space="0" w:color="auto"/>
        <w:left w:val="none" w:sz="0" w:space="0" w:color="auto"/>
        <w:bottom w:val="none" w:sz="0" w:space="0" w:color="auto"/>
        <w:right w:val="none" w:sz="0" w:space="0" w:color="auto"/>
      </w:divBdr>
    </w:div>
    <w:div w:id="20040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2.education.vic.gov.au/pal/suspensions/guidance/1-suspension-process" TargetMode="External"/><Relationship Id="rId26" Type="http://schemas.openxmlformats.org/officeDocument/2006/relationships/hyperlink" Target="https://www2.education.vic.gov.au/pal/behaviour-students/policy" TargetMode="External"/><Relationship Id="rId3" Type="http://schemas.openxmlformats.org/officeDocument/2006/relationships/customXml" Target="../customXml/item3.xml"/><Relationship Id="rId21" Type="http://schemas.openxmlformats.org/officeDocument/2006/relationships/hyperlink" Target="https://www2.education.vic.gov.au/pal/student-engagement/policy" TargetMode="External"/><Relationship Id="rId7" Type="http://schemas.openxmlformats.org/officeDocument/2006/relationships/styles" Target="styles.xml"/><Relationship Id="rId12" Type="http://schemas.openxmlformats.org/officeDocument/2006/relationships/hyperlink" Target="mailto:pembroke.ps@education.vic.gov.au" TargetMode="External"/><Relationship Id="rId17" Type="http://schemas.openxmlformats.org/officeDocument/2006/relationships/hyperlink" Target="https://www2.education.vic.gov.au/pal/restraint-seclusion/policy" TargetMode="External"/><Relationship Id="rId25" Type="http://schemas.openxmlformats.org/officeDocument/2006/relationships/hyperlink" Target="https://www2.education.vic.gov.au/pal/lgbtiq-student-support/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expulsions/policy" TargetMode="External"/><Relationship Id="rId20" Type="http://schemas.openxmlformats.org/officeDocument/2006/relationships/hyperlink" Target="https://www2.education.vic.gov.au/pal/attendance/policy" TargetMode="External"/><Relationship Id="rId29" Type="http://schemas.openxmlformats.org/officeDocument/2006/relationships/hyperlink" Target="https://www2.education.vic.gov.au/pal/restraint-seclusion/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students-disability/policy"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2.education.vic.gov.au/pal/suspensions/policy" TargetMode="External"/><Relationship Id="rId23" Type="http://schemas.openxmlformats.org/officeDocument/2006/relationships/hyperlink" Target="https://www2.education.vic.gov.au/pal/supporting-students-out-home-care/policy" TargetMode="External"/><Relationship Id="rId28" Type="http://schemas.openxmlformats.org/officeDocument/2006/relationships/hyperlink" Target="https://www2.education.vic.gov.au/pal/expulsions/policy" TargetMode="External"/><Relationship Id="rId10" Type="http://schemas.openxmlformats.org/officeDocument/2006/relationships/footnotes" Target="footnotes.xml"/><Relationship Id="rId19" Type="http://schemas.openxmlformats.org/officeDocument/2006/relationships/hyperlink" Target="https://www2.education.vic.gov.au/pal/expulsions/guidance/decis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2.education.vic.gov.au/pal/child-safe-standards/policy" TargetMode="External"/><Relationship Id="rId27" Type="http://schemas.openxmlformats.org/officeDocument/2006/relationships/hyperlink" Target="https://www2.education.vic.gov.au/pal/suspensions/policy"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TaxCatchAll xmlns="61e538cb-f8c2-4c9c-ac78-9205d03c8849">
      <Value>10</Value>
    </TaxCatchAl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E1FC5-9F8E-41BF-B354-97C5434648E3}">
  <ds:schemaRefs>
    <ds:schemaRef ds:uri="http://schemas.openxmlformats.org/officeDocument/2006/bibliography"/>
  </ds:schemaRefs>
</ds:datastoreItem>
</file>

<file path=customXml/itemProps2.xml><?xml version="1.0" encoding="utf-8"?>
<ds:datastoreItem xmlns:ds="http://schemas.openxmlformats.org/officeDocument/2006/customXml" ds:itemID="{EB53B6EC-A29C-4B0C-AE7C-2E48C3AA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745D1-D88E-462A-B465-F8C6CE5B85CF}">
  <ds:schemaRefs>
    <ds:schemaRef ds:uri="http://schemas.microsoft.com/sharepoint/events"/>
  </ds:schemaRefs>
</ds:datastoreItem>
</file>

<file path=customXml/itemProps4.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5.xml><?xml version="1.0" encoding="utf-8"?>
<ds:datastoreItem xmlns:ds="http://schemas.openxmlformats.org/officeDocument/2006/customXml" ds:itemID="{1F97897E-95E0-446B-A978-075E19916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13</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Julie Corr</cp:lastModifiedBy>
  <cp:revision>37</cp:revision>
  <dcterms:created xsi:type="dcterms:W3CDTF">2025-08-28T05:12:00Z</dcterms:created>
  <dcterms:modified xsi:type="dcterms:W3CDTF">2025-09-10T02:34:00Z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{fff40999-ef1b-408d-9bea-b21e7633feab}</vt:lpwstr>
  </property>
  <property fmtid="{D5CDD505-2E9C-101B-9397-08002B2CF9AE}" pid="10" name="RecordPoint_ActiveItemWebId">
    <vt:lpwstr>{603f2397-5de8-47f6-bd19-8ee820c94c7c}</vt:lpwstr>
  </property>
  <property fmtid="{D5CDD505-2E9C-101B-9397-08002B2CF9AE}" pid="11" name="RecordPoint_RecordNumberSubmitted">
    <vt:lpwstr>R20220335813</vt:lpwstr>
  </property>
  <property fmtid="{D5CDD505-2E9C-101B-9397-08002B2CF9AE}" pid="12" name="RecordPoint_SubmissionCompleted">
    <vt:lpwstr>2025-03-03T10:55:40.3429290+11:00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GrammarlyDocumentId">
    <vt:lpwstr>d7a035ead0e6f6a6f5cf351c0e544e9b3e3a80b614d7cb40c3cd2d48960d32e3</vt:lpwstr>
  </property>
</Properties>
</file>